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2A" w:rsidRPr="008B1A4E" w:rsidRDefault="00CE492A">
      <w:pPr>
        <w:rPr>
          <w:rFonts w:asciiTheme="minorHAnsi" w:hAnsiTheme="minorHAnsi" w:cs="Arial"/>
        </w:rPr>
      </w:pPr>
    </w:p>
    <w:tbl>
      <w:tblPr>
        <w:tblW w:w="10468" w:type="dxa"/>
        <w:tblInd w:w="-10" w:type="dxa"/>
        <w:tblLayout w:type="fixed"/>
        <w:tblLook w:val="0000" w:firstRow="0" w:lastRow="0" w:firstColumn="0" w:lastColumn="0" w:noHBand="0" w:noVBand="0"/>
      </w:tblPr>
      <w:tblGrid>
        <w:gridCol w:w="2178"/>
        <w:gridCol w:w="2587"/>
        <w:gridCol w:w="889"/>
        <w:gridCol w:w="4814"/>
      </w:tblGrid>
      <w:tr w:rsidR="00CE492A" w:rsidRPr="00F4264B" w:rsidTr="00D75BE8">
        <w:trPr>
          <w:cantSplit/>
          <w:trHeight w:val="72"/>
        </w:trPr>
        <w:tc>
          <w:tcPr>
            <w:tcW w:w="10468" w:type="dxa"/>
            <w:gridSpan w:val="4"/>
            <w:tcBorders>
              <w:top w:val="single" w:sz="4" w:space="0" w:color="000000"/>
              <w:left w:val="single" w:sz="4" w:space="0" w:color="000000"/>
              <w:right w:val="single" w:sz="4" w:space="0" w:color="000000"/>
            </w:tcBorders>
            <w:shd w:val="clear" w:color="auto" w:fill="CCCCCC"/>
            <w:vAlign w:val="center"/>
          </w:tcPr>
          <w:p w:rsidR="00CE492A" w:rsidRPr="00F4264B" w:rsidRDefault="00CE492A">
            <w:pPr>
              <w:snapToGrid w:val="0"/>
              <w:jc w:val="center"/>
              <w:rPr>
                <w:rFonts w:asciiTheme="minorHAnsi" w:hAnsiTheme="minorHAnsi" w:cs="Arial"/>
                <w:b/>
                <w:bCs/>
                <w:spacing w:val="440"/>
                <w:sz w:val="22"/>
                <w:szCs w:val="22"/>
              </w:rPr>
            </w:pPr>
            <w:r w:rsidRPr="00F4264B">
              <w:rPr>
                <w:rFonts w:asciiTheme="minorHAnsi" w:hAnsiTheme="minorHAnsi" w:cs="Arial"/>
                <w:b/>
                <w:bCs/>
                <w:spacing w:val="440"/>
                <w:sz w:val="22"/>
                <w:szCs w:val="22"/>
              </w:rPr>
              <w:t>MEETING MINUTES</w:t>
            </w:r>
          </w:p>
        </w:tc>
      </w:tr>
      <w:tr w:rsidR="00CE492A" w:rsidRPr="00F4264B" w:rsidTr="00D75BE8">
        <w:trPr>
          <w:cantSplit/>
        </w:trPr>
        <w:tc>
          <w:tcPr>
            <w:tcW w:w="2178" w:type="dxa"/>
            <w:vAlign w:val="center"/>
          </w:tcPr>
          <w:p w:rsidR="00CE492A" w:rsidRPr="00F4264B" w:rsidRDefault="00CE492A">
            <w:pPr>
              <w:shd w:val="clear" w:color="auto" w:fill="FFFFFF"/>
              <w:tabs>
                <w:tab w:val="right" w:pos="1440"/>
              </w:tabs>
              <w:snapToGrid w:val="0"/>
              <w:jc w:val="right"/>
              <w:rPr>
                <w:rFonts w:asciiTheme="minorHAnsi" w:hAnsiTheme="minorHAnsi" w:cs="Arial"/>
                <w:b/>
                <w:bCs/>
                <w:sz w:val="22"/>
                <w:szCs w:val="22"/>
              </w:rPr>
            </w:pPr>
          </w:p>
        </w:tc>
        <w:tc>
          <w:tcPr>
            <w:tcW w:w="2587" w:type="dxa"/>
            <w:vAlign w:val="center"/>
          </w:tcPr>
          <w:p w:rsidR="00CE492A" w:rsidRPr="00F4264B" w:rsidRDefault="00CE492A">
            <w:pPr>
              <w:shd w:val="clear" w:color="auto" w:fill="FFFFFF"/>
              <w:tabs>
                <w:tab w:val="right" w:pos="1440"/>
              </w:tabs>
              <w:snapToGrid w:val="0"/>
              <w:rPr>
                <w:rFonts w:asciiTheme="minorHAnsi" w:hAnsiTheme="minorHAnsi" w:cs="Arial"/>
                <w:sz w:val="22"/>
                <w:szCs w:val="22"/>
              </w:rPr>
            </w:pPr>
          </w:p>
        </w:tc>
        <w:tc>
          <w:tcPr>
            <w:tcW w:w="889" w:type="dxa"/>
            <w:vAlign w:val="center"/>
          </w:tcPr>
          <w:p w:rsidR="00CE492A" w:rsidRPr="00F4264B" w:rsidRDefault="00CE492A">
            <w:pPr>
              <w:shd w:val="clear" w:color="auto" w:fill="FFFFFF"/>
              <w:tabs>
                <w:tab w:val="right" w:pos="1440"/>
              </w:tabs>
              <w:snapToGrid w:val="0"/>
              <w:jc w:val="right"/>
              <w:rPr>
                <w:rFonts w:asciiTheme="minorHAnsi" w:hAnsiTheme="minorHAnsi" w:cs="Arial"/>
                <w:b/>
                <w:bCs/>
                <w:sz w:val="22"/>
                <w:szCs w:val="22"/>
              </w:rPr>
            </w:pPr>
          </w:p>
        </w:tc>
        <w:tc>
          <w:tcPr>
            <w:tcW w:w="4814" w:type="dxa"/>
            <w:vAlign w:val="center"/>
          </w:tcPr>
          <w:p w:rsidR="00CE492A" w:rsidRPr="00F4264B" w:rsidRDefault="00CE492A">
            <w:pPr>
              <w:shd w:val="clear" w:color="auto" w:fill="FFFFFF"/>
              <w:tabs>
                <w:tab w:val="right" w:pos="1440"/>
              </w:tabs>
              <w:snapToGrid w:val="0"/>
              <w:rPr>
                <w:rFonts w:asciiTheme="minorHAnsi" w:hAnsiTheme="minorHAnsi" w:cs="Arial"/>
                <w:sz w:val="22"/>
                <w:szCs w:val="22"/>
              </w:rPr>
            </w:pPr>
          </w:p>
        </w:tc>
      </w:tr>
      <w:tr w:rsidR="00CE492A" w:rsidRPr="00614AFA" w:rsidTr="00D75BE8">
        <w:trPr>
          <w:cantSplit/>
        </w:trPr>
        <w:tc>
          <w:tcPr>
            <w:tcW w:w="4765" w:type="dxa"/>
            <w:gridSpan w:val="2"/>
            <w:tcBorders>
              <w:bottom w:val="single" w:sz="4" w:space="0" w:color="C0C0C0"/>
            </w:tcBorders>
            <w:shd w:val="clear" w:color="auto" w:fill="FFFFFF"/>
            <w:vAlign w:val="center"/>
          </w:tcPr>
          <w:p w:rsidR="00CE492A" w:rsidRPr="00614AFA" w:rsidRDefault="00FD6CF7" w:rsidP="00FD6CF7">
            <w:pPr>
              <w:shd w:val="clear" w:color="auto" w:fill="FFFFFF"/>
              <w:tabs>
                <w:tab w:val="right" w:pos="1440"/>
              </w:tabs>
              <w:snapToGrid w:val="0"/>
              <w:rPr>
                <w:rFonts w:asciiTheme="minorHAnsi" w:hAnsiTheme="minorHAnsi" w:cs="Arial"/>
                <w:b/>
                <w:bCs/>
                <w:szCs w:val="22"/>
              </w:rPr>
            </w:pPr>
            <w:r w:rsidRPr="00614AFA">
              <w:rPr>
                <w:rFonts w:asciiTheme="minorHAnsi" w:hAnsiTheme="minorHAnsi" w:cs="Arial"/>
                <w:b/>
                <w:bCs/>
                <w:szCs w:val="22"/>
              </w:rPr>
              <w:t xml:space="preserve">Regional Transit </w:t>
            </w:r>
            <w:r w:rsidR="00CE492A" w:rsidRPr="00614AFA">
              <w:rPr>
                <w:rFonts w:asciiTheme="minorHAnsi" w:hAnsiTheme="minorHAnsi" w:cs="Arial"/>
                <w:b/>
                <w:bCs/>
                <w:szCs w:val="22"/>
              </w:rPr>
              <w:t>Committee Meeting</w:t>
            </w:r>
          </w:p>
        </w:tc>
        <w:tc>
          <w:tcPr>
            <w:tcW w:w="889" w:type="dxa"/>
            <w:tcBorders>
              <w:bottom w:val="single" w:sz="4" w:space="0" w:color="C0C0C0"/>
            </w:tcBorders>
            <w:shd w:val="clear" w:color="auto" w:fill="FFFFFF"/>
            <w:vAlign w:val="center"/>
          </w:tcPr>
          <w:p w:rsidR="00CE492A" w:rsidRPr="00614AFA" w:rsidRDefault="00CE492A">
            <w:pPr>
              <w:shd w:val="clear" w:color="auto" w:fill="FFFFFF"/>
              <w:tabs>
                <w:tab w:val="right" w:pos="1440"/>
              </w:tabs>
              <w:snapToGrid w:val="0"/>
              <w:jc w:val="right"/>
              <w:rPr>
                <w:rFonts w:asciiTheme="minorHAnsi" w:hAnsiTheme="minorHAnsi" w:cs="Arial"/>
                <w:b/>
                <w:bCs/>
                <w:szCs w:val="22"/>
              </w:rPr>
            </w:pPr>
            <w:r w:rsidRPr="00614AFA">
              <w:rPr>
                <w:rFonts w:asciiTheme="minorHAnsi" w:hAnsiTheme="minorHAnsi" w:cs="Arial"/>
                <w:b/>
                <w:bCs/>
                <w:szCs w:val="22"/>
              </w:rPr>
              <w:t>Date:</w:t>
            </w:r>
          </w:p>
        </w:tc>
        <w:tc>
          <w:tcPr>
            <w:tcW w:w="4814" w:type="dxa"/>
            <w:tcBorders>
              <w:bottom w:val="single" w:sz="4" w:space="0" w:color="C0C0C0"/>
            </w:tcBorders>
            <w:shd w:val="clear" w:color="auto" w:fill="FFFFFF"/>
            <w:vAlign w:val="center"/>
          </w:tcPr>
          <w:p w:rsidR="00CE492A" w:rsidRPr="00614AFA" w:rsidRDefault="00102B4D" w:rsidP="009F77BD">
            <w:pPr>
              <w:shd w:val="clear" w:color="auto" w:fill="FFFFFF"/>
              <w:tabs>
                <w:tab w:val="right" w:pos="1440"/>
              </w:tabs>
              <w:snapToGrid w:val="0"/>
              <w:rPr>
                <w:rFonts w:asciiTheme="minorHAnsi" w:hAnsiTheme="minorHAnsi" w:cs="Arial"/>
                <w:szCs w:val="22"/>
              </w:rPr>
            </w:pPr>
            <w:r w:rsidRPr="00614AFA">
              <w:rPr>
                <w:rFonts w:asciiTheme="minorHAnsi" w:hAnsiTheme="minorHAnsi" w:cs="Arial"/>
                <w:szCs w:val="22"/>
              </w:rPr>
              <w:t>Tuesday</w:t>
            </w:r>
            <w:r w:rsidR="00997C62" w:rsidRPr="00614AFA">
              <w:rPr>
                <w:rFonts w:asciiTheme="minorHAnsi" w:hAnsiTheme="minorHAnsi" w:cs="Arial"/>
                <w:szCs w:val="22"/>
              </w:rPr>
              <w:t xml:space="preserve">, </w:t>
            </w:r>
            <w:r w:rsidR="009F77BD">
              <w:rPr>
                <w:rFonts w:asciiTheme="minorHAnsi" w:hAnsiTheme="minorHAnsi" w:cs="Arial"/>
                <w:szCs w:val="22"/>
              </w:rPr>
              <w:t>June 16</w:t>
            </w:r>
            <w:r w:rsidR="00810082">
              <w:rPr>
                <w:rFonts w:asciiTheme="minorHAnsi" w:hAnsiTheme="minorHAnsi" w:cs="Arial"/>
                <w:szCs w:val="22"/>
              </w:rPr>
              <w:t xml:space="preserve">, 2015 </w:t>
            </w:r>
            <w:r w:rsidRPr="00614AFA">
              <w:rPr>
                <w:rFonts w:asciiTheme="minorHAnsi" w:hAnsiTheme="minorHAnsi" w:cs="Arial"/>
                <w:szCs w:val="22"/>
              </w:rPr>
              <w:t>10:00 A</w:t>
            </w:r>
            <w:r w:rsidR="00CE492A" w:rsidRPr="00614AFA">
              <w:rPr>
                <w:rFonts w:asciiTheme="minorHAnsi" w:hAnsiTheme="minorHAnsi" w:cs="Arial"/>
                <w:szCs w:val="22"/>
              </w:rPr>
              <w:t>M</w:t>
            </w:r>
          </w:p>
        </w:tc>
      </w:tr>
      <w:tr w:rsidR="00CE492A" w:rsidRPr="00614AFA" w:rsidTr="00D75BE8">
        <w:trPr>
          <w:cantSplit/>
          <w:trHeight w:hRule="exact" w:val="144"/>
        </w:trPr>
        <w:tc>
          <w:tcPr>
            <w:tcW w:w="2178" w:type="dxa"/>
            <w:tcBorders>
              <w:top w:val="single" w:sz="4" w:space="0" w:color="C0C0C0"/>
            </w:tcBorders>
            <w:vAlign w:val="center"/>
          </w:tcPr>
          <w:p w:rsidR="00CE492A" w:rsidRPr="00614AFA" w:rsidRDefault="00CE492A">
            <w:pPr>
              <w:shd w:val="clear" w:color="auto" w:fill="FFFFFF"/>
              <w:tabs>
                <w:tab w:val="center" w:pos="1080"/>
              </w:tabs>
              <w:snapToGrid w:val="0"/>
              <w:rPr>
                <w:rFonts w:asciiTheme="minorHAnsi" w:hAnsiTheme="minorHAnsi" w:cs="Arial"/>
                <w:b/>
                <w:bCs/>
                <w:szCs w:val="22"/>
              </w:rPr>
            </w:pPr>
          </w:p>
        </w:tc>
        <w:tc>
          <w:tcPr>
            <w:tcW w:w="8290" w:type="dxa"/>
            <w:gridSpan w:val="3"/>
            <w:tcMar>
              <w:left w:w="0" w:type="dxa"/>
              <w:right w:w="0" w:type="dxa"/>
            </w:tcMar>
          </w:tcPr>
          <w:p w:rsidR="00CE492A" w:rsidRPr="00614AFA" w:rsidRDefault="00CE492A">
            <w:pPr>
              <w:snapToGrid w:val="0"/>
              <w:rPr>
                <w:rFonts w:asciiTheme="minorHAnsi" w:hAnsiTheme="minorHAnsi" w:cs="Arial"/>
                <w:szCs w:val="22"/>
              </w:rPr>
            </w:pPr>
          </w:p>
        </w:tc>
      </w:tr>
    </w:tbl>
    <w:p w:rsidR="00CE492A" w:rsidRPr="00614AFA" w:rsidRDefault="00CE492A">
      <w:pPr>
        <w:rPr>
          <w:rFonts w:asciiTheme="minorHAnsi" w:hAnsiTheme="minorHAnsi"/>
          <w:szCs w:val="22"/>
        </w:rPr>
      </w:pPr>
    </w:p>
    <w:tbl>
      <w:tblPr>
        <w:tblW w:w="10458" w:type="dxa"/>
        <w:tblBorders>
          <w:bottom w:val="single" w:sz="4" w:space="0" w:color="C0C0C0"/>
        </w:tblBorders>
        <w:tblLayout w:type="fixed"/>
        <w:tblLook w:val="0000" w:firstRow="0" w:lastRow="0" w:firstColumn="0" w:lastColumn="0" w:noHBand="0" w:noVBand="0"/>
      </w:tblPr>
      <w:tblGrid>
        <w:gridCol w:w="2160"/>
        <w:gridCol w:w="8298"/>
      </w:tblGrid>
      <w:tr w:rsidR="00CE492A" w:rsidRPr="00614AFA" w:rsidTr="00D75BE8">
        <w:trPr>
          <w:cantSplit/>
        </w:trPr>
        <w:tc>
          <w:tcPr>
            <w:tcW w:w="2160" w:type="dxa"/>
            <w:tcBorders>
              <w:bottom w:val="single" w:sz="4" w:space="0" w:color="C0C0C0"/>
            </w:tcBorders>
            <w:shd w:val="clear" w:color="auto" w:fill="FFFFFF"/>
          </w:tcPr>
          <w:p w:rsidR="00CE492A" w:rsidRPr="00614AFA" w:rsidRDefault="00CE492A">
            <w:pPr>
              <w:shd w:val="clear" w:color="auto" w:fill="FFFFFF"/>
              <w:tabs>
                <w:tab w:val="right" w:pos="1440"/>
              </w:tabs>
              <w:snapToGrid w:val="0"/>
              <w:rPr>
                <w:rFonts w:asciiTheme="minorHAnsi" w:hAnsiTheme="minorHAnsi" w:cs="Arial"/>
                <w:b/>
                <w:bCs/>
                <w:szCs w:val="22"/>
              </w:rPr>
            </w:pPr>
            <w:r w:rsidRPr="00614AFA">
              <w:rPr>
                <w:rFonts w:asciiTheme="minorHAnsi" w:hAnsiTheme="minorHAnsi" w:cs="Arial"/>
                <w:b/>
                <w:bCs/>
                <w:szCs w:val="22"/>
              </w:rPr>
              <w:t>Meeting Location:</w:t>
            </w:r>
          </w:p>
        </w:tc>
        <w:tc>
          <w:tcPr>
            <w:tcW w:w="8298" w:type="dxa"/>
            <w:tcBorders>
              <w:bottom w:val="single" w:sz="4" w:space="0" w:color="C0C0C0"/>
            </w:tcBorders>
            <w:shd w:val="clear" w:color="auto" w:fill="FFFFFF"/>
            <w:vAlign w:val="center"/>
          </w:tcPr>
          <w:p w:rsidR="00CE492A" w:rsidRPr="00614AFA" w:rsidRDefault="00CE492A">
            <w:pPr>
              <w:shd w:val="clear" w:color="auto" w:fill="FFFFFF"/>
              <w:tabs>
                <w:tab w:val="right" w:pos="1440"/>
              </w:tabs>
              <w:snapToGrid w:val="0"/>
              <w:rPr>
                <w:rFonts w:asciiTheme="minorHAnsi" w:hAnsiTheme="minorHAnsi" w:cs="Arial"/>
                <w:szCs w:val="22"/>
              </w:rPr>
            </w:pPr>
            <w:r w:rsidRPr="00614AFA">
              <w:rPr>
                <w:rFonts w:asciiTheme="minorHAnsi" w:hAnsiTheme="minorHAnsi" w:cs="Arial"/>
                <w:szCs w:val="22"/>
              </w:rPr>
              <w:t>SCPDC’s Pelican Room, Gray, LA.</w:t>
            </w:r>
          </w:p>
        </w:tc>
      </w:tr>
    </w:tbl>
    <w:p w:rsidR="00CE492A" w:rsidRPr="00614AFA" w:rsidRDefault="00CE492A">
      <w:pPr>
        <w:rPr>
          <w:rFonts w:asciiTheme="minorHAnsi" w:hAnsiTheme="minorHAnsi"/>
          <w:color w:val="000000" w:themeColor="text1"/>
          <w:szCs w:val="22"/>
        </w:rPr>
      </w:pPr>
    </w:p>
    <w:p w:rsidR="00CE492A" w:rsidRPr="00614AFA" w:rsidRDefault="00CE492A">
      <w:pPr>
        <w:shd w:val="clear" w:color="auto" w:fill="FFFFFF"/>
        <w:tabs>
          <w:tab w:val="right" w:pos="1440"/>
        </w:tabs>
        <w:rPr>
          <w:rFonts w:asciiTheme="minorHAnsi" w:hAnsiTheme="minorHAnsi" w:cs="Arial"/>
          <w:b/>
          <w:bCs/>
          <w:color w:val="000000" w:themeColor="text1"/>
          <w:szCs w:val="22"/>
        </w:rPr>
      </w:pPr>
      <w:r w:rsidRPr="00614AFA">
        <w:rPr>
          <w:rFonts w:asciiTheme="minorHAnsi" w:hAnsiTheme="minorHAnsi" w:cs="Arial"/>
          <w:b/>
          <w:bCs/>
          <w:color w:val="000000" w:themeColor="text1"/>
          <w:szCs w:val="22"/>
        </w:rPr>
        <w:t xml:space="preserve">In Attendance </w:t>
      </w:r>
    </w:p>
    <w:tbl>
      <w:tblPr>
        <w:tblW w:w="10458"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Look w:val="0000" w:firstRow="0" w:lastRow="0" w:firstColumn="0" w:lastColumn="0" w:noHBand="0" w:noVBand="0"/>
      </w:tblPr>
      <w:tblGrid>
        <w:gridCol w:w="2319"/>
        <w:gridCol w:w="2919"/>
        <w:gridCol w:w="5220"/>
      </w:tblGrid>
      <w:tr w:rsidR="006654CD" w:rsidRPr="00614AFA" w:rsidTr="007F0586">
        <w:trPr>
          <w:cantSplit/>
          <w:trHeight w:val="2901"/>
        </w:trPr>
        <w:tc>
          <w:tcPr>
            <w:tcW w:w="2319" w:type="dxa"/>
            <w:vAlign w:val="center"/>
          </w:tcPr>
          <w:p w:rsidR="006654CD" w:rsidRPr="00614AFA" w:rsidRDefault="006654CD" w:rsidP="00175829">
            <w:pPr>
              <w:shd w:val="clear" w:color="auto" w:fill="FFFFFF"/>
              <w:tabs>
                <w:tab w:val="right" w:pos="1440"/>
              </w:tabs>
              <w:snapToGrid w:val="0"/>
              <w:rPr>
                <w:rFonts w:asciiTheme="minorHAnsi" w:hAnsiTheme="minorHAnsi" w:cs="Arial"/>
                <w:b/>
                <w:bCs/>
                <w:color w:val="000000" w:themeColor="text1"/>
                <w:szCs w:val="22"/>
              </w:rPr>
            </w:pPr>
            <w:r w:rsidRPr="00614AFA">
              <w:rPr>
                <w:rFonts w:asciiTheme="minorHAnsi" w:hAnsiTheme="minorHAnsi" w:cs="Arial"/>
                <w:b/>
                <w:bCs/>
                <w:color w:val="000000" w:themeColor="text1"/>
                <w:szCs w:val="22"/>
              </w:rPr>
              <w:t>Committee:</w:t>
            </w:r>
          </w:p>
        </w:tc>
        <w:tc>
          <w:tcPr>
            <w:tcW w:w="2919" w:type="dxa"/>
            <w:vAlign w:val="center"/>
          </w:tcPr>
          <w:p w:rsidR="006654CD" w:rsidRPr="00CA728E" w:rsidRDefault="006654CD" w:rsidP="00175829">
            <w:pPr>
              <w:tabs>
                <w:tab w:val="left" w:pos="120"/>
                <w:tab w:val="left" w:pos="600"/>
              </w:tabs>
              <w:ind w:left="360" w:hanging="360"/>
              <w:rPr>
                <w:rFonts w:asciiTheme="minorHAnsi" w:hAnsiTheme="minorHAnsi" w:cs="Arial"/>
                <w:b/>
                <w:i/>
                <w:color w:val="000000" w:themeColor="text1"/>
                <w:szCs w:val="22"/>
                <w:u w:val="single"/>
              </w:rPr>
            </w:pPr>
          </w:p>
          <w:p w:rsidR="006654CD" w:rsidRPr="00CA728E" w:rsidRDefault="006654CD" w:rsidP="00175829">
            <w:pPr>
              <w:tabs>
                <w:tab w:val="left" w:pos="120"/>
                <w:tab w:val="left" w:pos="600"/>
              </w:tabs>
              <w:ind w:left="360" w:hanging="360"/>
              <w:rPr>
                <w:rFonts w:asciiTheme="minorHAnsi" w:hAnsiTheme="minorHAnsi" w:cs="Arial"/>
                <w:b/>
                <w:i/>
                <w:color w:val="000000" w:themeColor="text1"/>
                <w:szCs w:val="22"/>
                <w:u w:val="single"/>
              </w:rPr>
            </w:pPr>
            <w:r w:rsidRPr="00CA728E">
              <w:rPr>
                <w:rFonts w:asciiTheme="minorHAnsi" w:hAnsiTheme="minorHAnsi" w:cs="Arial"/>
                <w:b/>
                <w:i/>
                <w:color w:val="000000" w:themeColor="text1"/>
                <w:szCs w:val="22"/>
                <w:u w:val="single"/>
              </w:rPr>
              <w:t>Assumption ARC</w:t>
            </w:r>
          </w:p>
          <w:p w:rsidR="006654CD" w:rsidRPr="00CA728E" w:rsidRDefault="009F77BD" w:rsidP="00175829">
            <w:pPr>
              <w:tabs>
                <w:tab w:val="left" w:pos="120"/>
                <w:tab w:val="left" w:pos="600"/>
              </w:tabs>
              <w:ind w:left="360" w:hanging="360"/>
              <w:rPr>
                <w:rFonts w:asciiTheme="minorHAnsi" w:hAnsiTheme="minorHAnsi" w:cs="Arial"/>
                <w:color w:val="000000" w:themeColor="text1"/>
                <w:szCs w:val="22"/>
              </w:rPr>
            </w:pPr>
            <w:r>
              <w:rPr>
                <w:rFonts w:asciiTheme="minorHAnsi" w:hAnsiTheme="minorHAnsi" w:cs="Arial"/>
                <w:color w:val="000000" w:themeColor="text1"/>
                <w:szCs w:val="22"/>
              </w:rPr>
              <w:t>E</w:t>
            </w:r>
            <w:r w:rsidR="00926485">
              <w:rPr>
                <w:rFonts w:asciiTheme="minorHAnsi" w:hAnsiTheme="minorHAnsi" w:cs="Arial"/>
                <w:color w:val="000000" w:themeColor="text1"/>
                <w:szCs w:val="22"/>
              </w:rPr>
              <w:t>llen</w:t>
            </w:r>
            <w:r>
              <w:rPr>
                <w:rFonts w:asciiTheme="minorHAnsi" w:hAnsiTheme="minorHAnsi" w:cs="Arial"/>
                <w:color w:val="000000" w:themeColor="text1"/>
                <w:szCs w:val="22"/>
              </w:rPr>
              <w:t xml:space="preserve"> Daigle</w:t>
            </w:r>
          </w:p>
          <w:p w:rsidR="00122A15" w:rsidRPr="00CA728E" w:rsidRDefault="00122A15" w:rsidP="00175829">
            <w:pPr>
              <w:tabs>
                <w:tab w:val="left" w:pos="120"/>
                <w:tab w:val="left" w:pos="600"/>
              </w:tabs>
              <w:ind w:left="360" w:hanging="360"/>
              <w:rPr>
                <w:rFonts w:asciiTheme="minorHAnsi" w:hAnsiTheme="minorHAnsi" w:cs="Arial"/>
                <w:color w:val="000000" w:themeColor="text1"/>
                <w:szCs w:val="22"/>
              </w:rPr>
            </w:pPr>
          </w:p>
          <w:p w:rsidR="006654CD" w:rsidRPr="00CA728E" w:rsidRDefault="006654CD" w:rsidP="00175829">
            <w:pPr>
              <w:tabs>
                <w:tab w:val="left" w:pos="120"/>
                <w:tab w:val="left" w:pos="600"/>
              </w:tabs>
              <w:ind w:left="360" w:hanging="360"/>
              <w:rPr>
                <w:rFonts w:asciiTheme="minorHAnsi" w:hAnsiTheme="minorHAnsi" w:cs="Arial"/>
                <w:b/>
                <w:i/>
                <w:color w:val="000000" w:themeColor="text1"/>
                <w:szCs w:val="22"/>
              </w:rPr>
            </w:pPr>
            <w:r w:rsidRPr="00CA728E">
              <w:rPr>
                <w:rFonts w:asciiTheme="minorHAnsi" w:hAnsiTheme="minorHAnsi" w:cs="Arial"/>
                <w:b/>
                <w:i/>
                <w:color w:val="000000" w:themeColor="text1"/>
                <w:szCs w:val="22"/>
                <w:u w:val="single"/>
              </w:rPr>
              <w:t>Assumption COA</w:t>
            </w:r>
          </w:p>
          <w:p w:rsidR="006654CD" w:rsidRPr="00CA728E" w:rsidRDefault="009F77BD" w:rsidP="00175829">
            <w:pPr>
              <w:tabs>
                <w:tab w:val="left" w:pos="120"/>
                <w:tab w:val="left" w:pos="600"/>
              </w:tabs>
              <w:ind w:left="360" w:hanging="360"/>
              <w:rPr>
                <w:rFonts w:asciiTheme="minorHAnsi" w:hAnsiTheme="minorHAnsi" w:cs="Arial"/>
                <w:color w:val="000000" w:themeColor="text1"/>
                <w:szCs w:val="22"/>
              </w:rPr>
            </w:pPr>
            <w:r>
              <w:rPr>
                <w:rFonts w:asciiTheme="minorHAnsi" w:hAnsiTheme="minorHAnsi" w:cs="Arial"/>
                <w:color w:val="000000" w:themeColor="text1"/>
                <w:szCs w:val="22"/>
              </w:rPr>
              <w:t>Shirley Jones</w:t>
            </w:r>
          </w:p>
          <w:p w:rsidR="00100A55" w:rsidRPr="00CA728E" w:rsidRDefault="00100A55" w:rsidP="00175829">
            <w:pPr>
              <w:tabs>
                <w:tab w:val="left" w:pos="120"/>
                <w:tab w:val="left" w:pos="600"/>
              </w:tabs>
              <w:ind w:left="360" w:hanging="360"/>
              <w:rPr>
                <w:rFonts w:asciiTheme="minorHAnsi" w:hAnsiTheme="minorHAnsi" w:cs="Arial"/>
                <w:color w:val="000000" w:themeColor="text1"/>
                <w:szCs w:val="22"/>
              </w:rPr>
            </w:pPr>
          </w:p>
          <w:p w:rsidR="006654CD" w:rsidRPr="00CA728E" w:rsidRDefault="006654CD" w:rsidP="00175829">
            <w:pPr>
              <w:tabs>
                <w:tab w:val="left" w:pos="120"/>
                <w:tab w:val="left" w:pos="600"/>
              </w:tabs>
              <w:ind w:left="360" w:hanging="360"/>
              <w:rPr>
                <w:rFonts w:asciiTheme="minorHAnsi" w:hAnsiTheme="minorHAnsi" w:cs="Arial"/>
                <w:b/>
                <w:i/>
                <w:color w:val="000000" w:themeColor="text1"/>
                <w:szCs w:val="22"/>
                <w:u w:val="single"/>
              </w:rPr>
            </w:pPr>
            <w:r w:rsidRPr="00CA728E">
              <w:rPr>
                <w:rFonts w:asciiTheme="minorHAnsi" w:hAnsiTheme="minorHAnsi" w:cs="Arial"/>
                <w:b/>
                <w:i/>
                <w:color w:val="000000" w:themeColor="text1"/>
                <w:szCs w:val="22"/>
                <w:u w:val="single"/>
              </w:rPr>
              <w:t>LADOTD</w:t>
            </w:r>
          </w:p>
          <w:p w:rsidR="006654CD" w:rsidRDefault="009F77BD" w:rsidP="00175829">
            <w:pPr>
              <w:tabs>
                <w:tab w:val="left" w:pos="120"/>
                <w:tab w:val="left" w:pos="600"/>
              </w:tabs>
              <w:ind w:left="360" w:hanging="360"/>
              <w:rPr>
                <w:rFonts w:asciiTheme="minorHAnsi" w:hAnsiTheme="minorHAnsi" w:cs="Arial"/>
                <w:color w:val="000000" w:themeColor="text1"/>
                <w:szCs w:val="22"/>
              </w:rPr>
            </w:pPr>
            <w:r>
              <w:rPr>
                <w:rFonts w:asciiTheme="minorHAnsi" w:hAnsiTheme="minorHAnsi" w:cs="Arial"/>
                <w:color w:val="000000" w:themeColor="text1"/>
                <w:szCs w:val="22"/>
              </w:rPr>
              <w:t>Casey Lewis</w:t>
            </w:r>
          </w:p>
          <w:p w:rsidR="009F77BD" w:rsidRPr="00CA728E" w:rsidRDefault="009F77BD" w:rsidP="00175829">
            <w:pPr>
              <w:tabs>
                <w:tab w:val="left" w:pos="120"/>
                <w:tab w:val="left" w:pos="600"/>
              </w:tabs>
              <w:ind w:left="360" w:hanging="360"/>
              <w:rPr>
                <w:rFonts w:asciiTheme="minorHAnsi" w:hAnsiTheme="minorHAnsi" w:cs="Arial"/>
                <w:color w:val="000000" w:themeColor="text1"/>
                <w:szCs w:val="22"/>
              </w:rPr>
            </w:pPr>
            <w:r>
              <w:rPr>
                <w:rFonts w:asciiTheme="minorHAnsi" w:hAnsiTheme="minorHAnsi" w:cs="Arial"/>
                <w:color w:val="000000" w:themeColor="text1"/>
                <w:szCs w:val="22"/>
              </w:rPr>
              <w:t>Jessica Lenore</w:t>
            </w:r>
          </w:p>
          <w:p w:rsidR="00100A55" w:rsidRPr="00CA728E" w:rsidRDefault="00100A55" w:rsidP="00175829">
            <w:pPr>
              <w:tabs>
                <w:tab w:val="left" w:pos="120"/>
                <w:tab w:val="left" w:pos="600"/>
              </w:tabs>
              <w:ind w:left="360" w:hanging="360"/>
              <w:rPr>
                <w:rFonts w:asciiTheme="minorHAnsi" w:hAnsiTheme="minorHAnsi" w:cs="Arial"/>
                <w:color w:val="000000" w:themeColor="text1"/>
                <w:szCs w:val="22"/>
              </w:rPr>
            </w:pPr>
          </w:p>
          <w:p w:rsidR="006654CD" w:rsidRPr="00CA728E" w:rsidRDefault="006654CD" w:rsidP="00175829">
            <w:pPr>
              <w:tabs>
                <w:tab w:val="left" w:pos="120"/>
                <w:tab w:val="left" w:pos="600"/>
              </w:tabs>
              <w:ind w:left="360" w:hanging="360"/>
              <w:rPr>
                <w:rFonts w:asciiTheme="minorHAnsi" w:hAnsiTheme="minorHAnsi" w:cs="Arial"/>
                <w:b/>
                <w:i/>
                <w:color w:val="000000" w:themeColor="text1"/>
                <w:szCs w:val="22"/>
              </w:rPr>
            </w:pPr>
            <w:r w:rsidRPr="00CA728E">
              <w:rPr>
                <w:rFonts w:asciiTheme="minorHAnsi" w:hAnsiTheme="minorHAnsi" w:cs="Arial"/>
                <w:b/>
                <w:i/>
                <w:color w:val="000000" w:themeColor="text1"/>
                <w:szCs w:val="22"/>
                <w:u w:val="single"/>
              </w:rPr>
              <w:t>Lafourche ARC</w:t>
            </w:r>
          </w:p>
          <w:p w:rsidR="00810082" w:rsidRPr="00CA728E" w:rsidRDefault="00810082" w:rsidP="00175829">
            <w:pPr>
              <w:tabs>
                <w:tab w:val="left" w:pos="120"/>
                <w:tab w:val="left" w:pos="600"/>
              </w:tabs>
              <w:rPr>
                <w:rFonts w:asciiTheme="minorHAnsi" w:hAnsiTheme="minorHAnsi" w:cs="Arial"/>
                <w:color w:val="000000" w:themeColor="text1"/>
                <w:szCs w:val="22"/>
              </w:rPr>
            </w:pPr>
            <w:r w:rsidRPr="00CA728E">
              <w:rPr>
                <w:rFonts w:asciiTheme="minorHAnsi" w:hAnsiTheme="minorHAnsi" w:cs="Arial"/>
                <w:color w:val="000000" w:themeColor="text1"/>
                <w:szCs w:val="22"/>
              </w:rPr>
              <w:t>Kyle Soignet</w:t>
            </w:r>
          </w:p>
          <w:p w:rsidR="006654CD" w:rsidRPr="00CA728E" w:rsidRDefault="006654CD" w:rsidP="00175829">
            <w:pPr>
              <w:tabs>
                <w:tab w:val="left" w:pos="120"/>
                <w:tab w:val="left" w:pos="600"/>
              </w:tabs>
              <w:ind w:left="360" w:hanging="360"/>
              <w:rPr>
                <w:rFonts w:asciiTheme="minorHAnsi" w:hAnsiTheme="minorHAnsi" w:cs="Arial"/>
                <w:color w:val="000000" w:themeColor="text1"/>
                <w:szCs w:val="22"/>
              </w:rPr>
            </w:pPr>
          </w:p>
          <w:p w:rsidR="006654CD" w:rsidRPr="00CA728E" w:rsidRDefault="006654CD" w:rsidP="00175829">
            <w:pPr>
              <w:tabs>
                <w:tab w:val="left" w:pos="120"/>
                <w:tab w:val="left" w:pos="600"/>
              </w:tabs>
              <w:ind w:left="360" w:hanging="360"/>
              <w:rPr>
                <w:rFonts w:asciiTheme="minorHAnsi" w:hAnsiTheme="minorHAnsi" w:cs="Arial"/>
                <w:b/>
                <w:i/>
                <w:color w:val="000000" w:themeColor="text1"/>
                <w:szCs w:val="22"/>
              </w:rPr>
            </w:pPr>
            <w:r w:rsidRPr="00CA728E">
              <w:rPr>
                <w:rFonts w:asciiTheme="minorHAnsi" w:hAnsiTheme="minorHAnsi" w:cs="Arial"/>
                <w:b/>
                <w:i/>
                <w:color w:val="000000" w:themeColor="text1"/>
                <w:szCs w:val="22"/>
                <w:u w:val="single"/>
              </w:rPr>
              <w:t>Lafourche COA</w:t>
            </w:r>
          </w:p>
          <w:p w:rsidR="00122A15" w:rsidRPr="00CA728E" w:rsidRDefault="00100A55" w:rsidP="00122A15">
            <w:pPr>
              <w:tabs>
                <w:tab w:val="left" w:pos="120"/>
                <w:tab w:val="left" w:pos="600"/>
              </w:tabs>
              <w:rPr>
                <w:rFonts w:asciiTheme="minorHAnsi" w:hAnsiTheme="minorHAnsi" w:cs="Arial"/>
                <w:color w:val="000000" w:themeColor="text1"/>
                <w:szCs w:val="22"/>
              </w:rPr>
            </w:pPr>
            <w:r w:rsidRPr="00F8355B">
              <w:rPr>
                <w:rFonts w:asciiTheme="minorHAnsi" w:hAnsiTheme="minorHAnsi" w:cs="Arial"/>
                <w:color w:val="000000" w:themeColor="text1"/>
                <w:szCs w:val="22"/>
              </w:rPr>
              <w:t>Linda Pertuit</w:t>
            </w:r>
          </w:p>
          <w:p w:rsidR="00100A55" w:rsidRPr="00CA728E" w:rsidRDefault="00100A55" w:rsidP="00122A15">
            <w:pPr>
              <w:tabs>
                <w:tab w:val="left" w:pos="120"/>
                <w:tab w:val="left" w:pos="600"/>
              </w:tabs>
              <w:rPr>
                <w:rFonts w:asciiTheme="minorHAnsi" w:hAnsiTheme="minorHAnsi" w:cs="Arial"/>
                <w:color w:val="000000" w:themeColor="text1"/>
                <w:szCs w:val="22"/>
              </w:rPr>
            </w:pPr>
          </w:p>
        </w:tc>
        <w:tc>
          <w:tcPr>
            <w:tcW w:w="5220" w:type="dxa"/>
            <w:vAlign w:val="center"/>
          </w:tcPr>
          <w:p w:rsidR="006654CD" w:rsidRPr="00CA728E" w:rsidRDefault="006654CD" w:rsidP="009C4A82">
            <w:pPr>
              <w:tabs>
                <w:tab w:val="left" w:pos="120"/>
                <w:tab w:val="left" w:pos="600"/>
              </w:tabs>
              <w:rPr>
                <w:rFonts w:asciiTheme="minorHAnsi" w:hAnsiTheme="minorHAnsi" w:cs="Arial"/>
                <w:b/>
                <w:i/>
                <w:color w:val="000000" w:themeColor="text1"/>
                <w:szCs w:val="22"/>
                <w:u w:val="single"/>
              </w:rPr>
            </w:pPr>
            <w:r w:rsidRPr="00CA728E">
              <w:rPr>
                <w:rFonts w:asciiTheme="minorHAnsi" w:hAnsiTheme="minorHAnsi" w:cs="Arial"/>
                <w:b/>
                <w:i/>
                <w:color w:val="000000" w:themeColor="text1"/>
                <w:szCs w:val="22"/>
                <w:u w:val="single"/>
              </w:rPr>
              <w:t>SED #1</w:t>
            </w:r>
          </w:p>
          <w:p w:rsidR="009F77BD" w:rsidRPr="00F8355B" w:rsidRDefault="009F77BD" w:rsidP="00175829">
            <w:pPr>
              <w:tabs>
                <w:tab w:val="left" w:pos="120"/>
                <w:tab w:val="left" w:pos="600"/>
              </w:tabs>
              <w:rPr>
                <w:rFonts w:asciiTheme="minorHAnsi" w:hAnsiTheme="minorHAnsi" w:cs="Arial"/>
                <w:color w:val="000000" w:themeColor="text1"/>
                <w:szCs w:val="22"/>
                <w:lang w:eastAsia="en-US"/>
              </w:rPr>
            </w:pPr>
            <w:r w:rsidRPr="00F8355B">
              <w:rPr>
                <w:rFonts w:asciiTheme="minorHAnsi" w:hAnsiTheme="minorHAnsi" w:cs="Arial"/>
                <w:color w:val="000000" w:themeColor="text1"/>
                <w:szCs w:val="22"/>
                <w:lang w:eastAsia="en-US"/>
              </w:rPr>
              <w:t>Mona Danos</w:t>
            </w:r>
          </w:p>
          <w:p w:rsidR="006654CD" w:rsidRPr="00CA728E" w:rsidRDefault="009F77BD" w:rsidP="00175829">
            <w:pPr>
              <w:tabs>
                <w:tab w:val="left" w:pos="120"/>
                <w:tab w:val="left" w:pos="600"/>
              </w:tabs>
              <w:rPr>
                <w:rFonts w:asciiTheme="minorHAnsi" w:hAnsiTheme="minorHAnsi" w:cs="Arial"/>
                <w:color w:val="000000" w:themeColor="text1"/>
                <w:szCs w:val="22"/>
              </w:rPr>
            </w:pPr>
            <w:r w:rsidRPr="00F8355B">
              <w:rPr>
                <w:rFonts w:asciiTheme="minorHAnsi" w:hAnsiTheme="minorHAnsi" w:cs="Arial"/>
                <w:color w:val="000000" w:themeColor="text1"/>
                <w:szCs w:val="22"/>
                <w:lang w:eastAsia="en-US"/>
              </w:rPr>
              <w:t>Rose Grabert</w:t>
            </w:r>
          </w:p>
          <w:p w:rsidR="006654CD" w:rsidRPr="00CA728E" w:rsidRDefault="006654CD" w:rsidP="00175829">
            <w:pPr>
              <w:tabs>
                <w:tab w:val="left" w:pos="120"/>
                <w:tab w:val="left" w:pos="600"/>
              </w:tabs>
              <w:ind w:left="360" w:hanging="360"/>
              <w:rPr>
                <w:rFonts w:asciiTheme="minorHAnsi" w:hAnsiTheme="minorHAnsi" w:cs="Arial"/>
                <w:color w:val="000000" w:themeColor="text1"/>
                <w:szCs w:val="22"/>
              </w:rPr>
            </w:pPr>
          </w:p>
          <w:p w:rsidR="006654CD" w:rsidRPr="00CA728E" w:rsidRDefault="006654CD" w:rsidP="00175829">
            <w:pPr>
              <w:tabs>
                <w:tab w:val="left" w:pos="120"/>
                <w:tab w:val="left" w:pos="600"/>
              </w:tabs>
              <w:ind w:left="360" w:hanging="360"/>
              <w:rPr>
                <w:rFonts w:asciiTheme="minorHAnsi" w:hAnsiTheme="minorHAnsi" w:cs="Arial"/>
                <w:b/>
                <w:i/>
                <w:color w:val="000000" w:themeColor="text1"/>
                <w:szCs w:val="22"/>
              </w:rPr>
            </w:pPr>
            <w:r w:rsidRPr="00CA728E">
              <w:rPr>
                <w:rFonts w:asciiTheme="minorHAnsi" w:hAnsiTheme="minorHAnsi" w:cs="Arial"/>
                <w:b/>
                <w:i/>
                <w:color w:val="000000" w:themeColor="text1"/>
                <w:szCs w:val="22"/>
                <w:u w:val="single"/>
              </w:rPr>
              <w:t>St. James Parish</w:t>
            </w:r>
          </w:p>
          <w:p w:rsidR="00810082" w:rsidRPr="00CA728E" w:rsidRDefault="009F77BD" w:rsidP="00175829">
            <w:pPr>
              <w:tabs>
                <w:tab w:val="left" w:pos="120"/>
                <w:tab w:val="left" w:pos="600"/>
              </w:tabs>
              <w:ind w:left="360" w:hanging="360"/>
              <w:rPr>
                <w:rFonts w:asciiTheme="minorHAnsi" w:hAnsiTheme="minorHAnsi" w:cs="Arial"/>
                <w:color w:val="000000" w:themeColor="text1"/>
                <w:szCs w:val="22"/>
              </w:rPr>
            </w:pPr>
            <w:r>
              <w:rPr>
                <w:rFonts w:asciiTheme="minorHAnsi" w:hAnsiTheme="minorHAnsi" w:cs="Arial"/>
                <w:color w:val="000000" w:themeColor="text1"/>
                <w:szCs w:val="22"/>
              </w:rPr>
              <w:t>Melvin Moses</w:t>
            </w:r>
          </w:p>
          <w:p w:rsidR="009D6556" w:rsidRPr="00CA728E" w:rsidRDefault="009D6556" w:rsidP="00175829">
            <w:pPr>
              <w:tabs>
                <w:tab w:val="left" w:pos="120"/>
                <w:tab w:val="left" w:pos="600"/>
              </w:tabs>
              <w:ind w:left="360" w:hanging="360"/>
              <w:rPr>
                <w:rFonts w:asciiTheme="minorHAnsi" w:hAnsiTheme="minorHAnsi" w:cs="Arial"/>
                <w:color w:val="000000" w:themeColor="text1"/>
                <w:szCs w:val="22"/>
              </w:rPr>
            </w:pPr>
          </w:p>
          <w:p w:rsidR="006654CD" w:rsidRPr="00CA728E" w:rsidRDefault="006654CD" w:rsidP="00175829">
            <w:pPr>
              <w:tabs>
                <w:tab w:val="left" w:pos="120"/>
                <w:tab w:val="left" w:pos="600"/>
              </w:tabs>
              <w:ind w:left="360" w:hanging="360"/>
              <w:rPr>
                <w:rFonts w:asciiTheme="minorHAnsi" w:hAnsiTheme="minorHAnsi" w:cs="Arial"/>
                <w:b/>
                <w:i/>
                <w:color w:val="000000" w:themeColor="text1"/>
                <w:szCs w:val="22"/>
              </w:rPr>
            </w:pPr>
            <w:r w:rsidRPr="00CA728E">
              <w:rPr>
                <w:rFonts w:asciiTheme="minorHAnsi" w:hAnsiTheme="minorHAnsi" w:cs="Arial"/>
                <w:b/>
                <w:i/>
                <w:color w:val="000000" w:themeColor="text1"/>
                <w:szCs w:val="22"/>
                <w:u w:val="single"/>
              </w:rPr>
              <w:t>Terrebonne ARC</w:t>
            </w:r>
          </w:p>
          <w:p w:rsidR="006654CD" w:rsidRPr="00CA728E" w:rsidRDefault="00CA728E" w:rsidP="00175829">
            <w:pPr>
              <w:tabs>
                <w:tab w:val="left" w:pos="120"/>
                <w:tab w:val="left" w:pos="600"/>
              </w:tabs>
              <w:ind w:left="360" w:hanging="360"/>
              <w:rPr>
                <w:rFonts w:asciiTheme="minorHAnsi" w:hAnsiTheme="minorHAnsi" w:cs="Arial"/>
                <w:color w:val="000000" w:themeColor="text1"/>
                <w:szCs w:val="22"/>
              </w:rPr>
            </w:pPr>
            <w:r w:rsidRPr="00F8355B">
              <w:rPr>
                <w:rFonts w:asciiTheme="minorHAnsi" w:hAnsiTheme="minorHAnsi" w:cs="Arial"/>
                <w:color w:val="000000" w:themeColor="text1"/>
                <w:szCs w:val="22"/>
              </w:rPr>
              <w:t>Rodger Shelton</w:t>
            </w:r>
          </w:p>
          <w:p w:rsidR="006654CD" w:rsidRPr="00CA728E" w:rsidRDefault="006654CD" w:rsidP="00175829">
            <w:pPr>
              <w:tabs>
                <w:tab w:val="left" w:pos="120"/>
                <w:tab w:val="left" w:pos="600"/>
              </w:tabs>
              <w:ind w:left="360" w:hanging="360"/>
              <w:rPr>
                <w:rFonts w:asciiTheme="minorHAnsi" w:hAnsiTheme="minorHAnsi" w:cs="Arial"/>
                <w:color w:val="000000" w:themeColor="text1"/>
                <w:szCs w:val="22"/>
              </w:rPr>
            </w:pPr>
          </w:p>
          <w:p w:rsidR="006654CD" w:rsidRPr="00CA728E" w:rsidRDefault="006654CD" w:rsidP="00175829">
            <w:pPr>
              <w:tabs>
                <w:tab w:val="left" w:pos="120"/>
                <w:tab w:val="left" w:pos="600"/>
              </w:tabs>
              <w:ind w:left="360" w:hanging="360"/>
              <w:rPr>
                <w:rFonts w:asciiTheme="minorHAnsi" w:hAnsiTheme="minorHAnsi" w:cs="Arial"/>
                <w:b/>
                <w:i/>
                <w:color w:val="000000" w:themeColor="text1"/>
                <w:szCs w:val="22"/>
                <w:u w:val="single"/>
              </w:rPr>
            </w:pPr>
            <w:r w:rsidRPr="00CA728E">
              <w:rPr>
                <w:rFonts w:asciiTheme="minorHAnsi" w:hAnsiTheme="minorHAnsi" w:cs="Arial"/>
                <w:b/>
                <w:i/>
                <w:color w:val="000000" w:themeColor="text1"/>
                <w:szCs w:val="22"/>
                <w:u w:val="single"/>
              </w:rPr>
              <w:t>Terrebonne COA</w:t>
            </w:r>
          </w:p>
          <w:p w:rsidR="009F77BD" w:rsidRPr="00CA728E" w:rsidRDefault="009F77BD" w:rsidP="00CA728E">
            <w:pPr>
              <w:tabs>
                <w:tab w:val="left" w:pos="120"/>
                <w:tab w:val="left" w:pos="600"/>
              </w:tabs>
              <w:rPr>
                <w:rFonts w:asciiTheme="minorHAnsi" w:hAnsiTheme="minorHAnsi" w:cs="Arial"/>
                <w:color w:val="000000" w:themeColor="text1"/>
                <w:szCs w:val="22"/>
              </w:rPr>
            </w:pPr>
          </w:p>
          <w:p w:rsidR="006654CD" w:rsidRPr="00CA728E" w:rsidRDefault="006654CD" w:rsidP="00175829">
            <w:pPr>
              <w:tabs>
                <w:tab w:val="left" w:pos="120"/>
                <w:tab w:val="left" w:pos="600"/>
              </w:tabs>
              <w:ind w:left="360" w:hanging="360"/>
              <w:rPr>
                <w:rFonts w:asciiTheme="minorHAnsi" w:hAnsiTheme="minorHAnsi" w:cs="Arial"/>
                <w:b/>
                <w:i/>
                <w:color w:val="000000" w:themeColor="text1"/>
                <w:szCs w:val="22"/>
                <w:u w:val="single"/>
              </w:rPr>
            </w:pPr>
            <w:r w:rsidRPr="00CA728E">
              <w:rPr>
                <w:rFonts w:asciiTheme="minorHAnsi" w:hAnsiTheme="minorHAnsi" w:cs="Arial"/>
                <w:b/>
                <w:i/>
                <w:color w:val="000000" w:themeColor="text1"/>
                <w:szCs w:val="22"/>
                <w:u w:val="single"/>
              </w:rPr>
              <w:t>Terrebonne Parish Consolidated Government Transit</w:t>
            </w:r>
          </w:p>
          <w:p w:rsidR="00CA728E" w:rsidRPr="00CA728E" w:rsidRDefault="00CA728E" w:rsidP="00122A15">
            <w:pPr>
              <w:tabs>
                <w:tab w:val="left" w:pos="120"/>
                <w:tab w:val="left" w:pos="600"/>
              </w:tabs>
              <w:ind w:left="360" w:hanging="360"/>
              <w:rPr>
                <w:rFonts w:asciiTheme="minorHAnsi" w:hAnsiTheme="minorHAnsi" w:cs="Arial"/>
                <w:color w:val="000000" w:themeColor="text1"/>
                <w:szCs w:val="22"/>
              </w:rPr>
            </w:pPr>
          </w:p>
        </w:tc>
      </w:tr>
      <w:tr w:rsidR="006654CD" w:rsidRPr="00614AFA" w:rsidTr="007F0586">
        <w:trPr>
          <w:cantSplit/>
          <w:trHeight w:val="548"/>
        </w:trPr>
        <w:tc>
          <w:tcPr>
            <w:tcW w:w="2319" w:type="dxa"/>
            <w:vAlign w:val="center"/>
          </w:tcPr>
          <w:p w:rsidR="006654CD" w:rsidRPr="00614AFA" w:rsidRDefault="006654CD" w:rsidP="00175829">
            <w:pPr>
              <w:shd w:val="clear" w:color="auto" w:fill="FFFFFF"/>
              <w:tabs>
                <w:tab w:val="right" w:pos="1440"/>
              </w:tabs>
              <w:snapToGrid w:val="0"/>
              <w:rPr>
                <w:rFonts w:asciiTheme="minorHAnsi" w:hAnsiTheme="minorHAnsi" w:cs="Arial"/>
                <w:b/>
                <w:bCs/>
                <w:color w:val="000000" w:themeColor="text1"/>
                <w:szCs w:val="22"/>
              </w:rPr>
            </w:pPr>
            <w:r w:rsidRPr="00614AFA">
              <w:rPr>
                <w:rFonts w:asciiTheme="minorHAnsi" w:hAnsiTheme="minorHAnsi" w:cs="Arial"/>
                <w:b/>
                <w:bCs/>
                <w:color w:val="000000" w:themeColor="text1"/>
                <w:szCs w:val="22"/>
              </w:rPr>
              <w:t>Other Attendees:</w:t>
            </w:r>
          </w:p>
        </w:tc>
        <w:tc>
          <w:tcPr>
            <w:tcW w:w="8139" w:type="dxa"/>
            <w:gridSpan w:val="2"/>
            <w:vAlign w:val="center"/>
          </w:tcPr>
          <w:p w:rsidR="009153A2" w:rsidRPr="009F77BD" w:rsidRDefault="009153A2" w:rsidP="00175829">
            <w:pPr>
              <w:tabs>
                <w:tab w:val="left" w:pos="120"/>
                <w:tab w:val="left" w:pos="600"/>
              </w:tabs>
              <w:rPr>
                <w:rFonts w:asciiTheme="minorHAnsi" w:hAnsiTheme="minorHAnsi" w:cs="Arial"/>
                <w:color w:val="000000" w:themeColor="text1"/>
                <w:szCs w:val="22"/>
              </w:rPr>
            </w:pPr>
            <w:r w:rsidRPr="009F77BD">
              <w:rPr>
                <w:rFonts w:asciiTheme="minorHAnsi" w:hAnsiTheme="minorHAnsi" w:cs="Arial"/>
                <w:color w:val="000000" w:themeColor="text1"/>
                <w:szCs w:val="22"/>
              </w:rPr>
              <w:t>Jeremy Leuenberger, Lafourche Parish Government</w:t>
            </w:r>
          </w:p>
          <w:p w:rsidR="009153A2" w:rsidRPr="009F77BD" w:rsidRDefault="00CA728E" w:rsidP="00175829">
            <w:pPr>
              <w:tabs>
                <w:tab w:val="left" w:pos="120"/>
                <w:tab w:val="left" w:pos="600"/>
              </w:tabs>
              <w:rPr>
                <w:rFonts w:asciiTheme="minorHAnsi" w:hAnsiTheme="minorHAnsi" w:cs="Arial"/>
                <w:color w:val="000000" w:themeColor="text1"/>
                <w:szCs w:val="22"/>
              </w:rPr>
            </w:pPr>
            <w:r w:rsidRPr="009F77BD">
              <w:rPr>
                <w:rFonts w:asciiTheme="minorHAnsi" w:hAnsiTheme="minorHAnsi" w:cs="Arial"/>
                <w:color w:val="000000" w:themeColor="text1"/>
                <w:szCs w:val="22"/>
              </w:rPr>
              <w:t>Joni Tuck, Greater Lafourche Port Commission</w:t>
            </w:r>
          </w:p>
          <w:p w:rsidR="00CA728E" w:rsidRDefault="009F77BD" w:rsidP="00175829">
            <w:pPr>
              <w:tabs>
                <w:tab w:val="left" w:pos="120"/>
                <w:tab w:val="left" w:pos="600"/>
              </w:tabs>
              <w:rPr>
                <w:rFonts w:asciiTheme="minorHAnsi" w:hAnsiTheme="minorHAnsi" w:cs="Arial"/>
                <w:color w:val="000000" w:themeColor="text1"/>
                <w:szCs w:val="22"/>
              </w:rPr>
            </w:pPr>
            <w:r w:rsidRPr="009F77BD">
              <w:rPr>
                <w:rFonts w:asciiTheme="minorHAnsi" w:hAnsiTheme="minorHAnsi" w:cs="Arial"/>
                <w:color w:val="000000" w:themeColor="text1"/>
                <w:szCs w:val="22"/>
              </w:rPr>
              <w:t>Maryal Merwherter, BISCO</w:t>
            </w:r>
          </w:p>
          <w:p w:rsidR="00F8355B" w:rsidRDefault="00926485" w:rsidP="00175829">
            <w:pPr>
              <w:tabs>
                <w:tab w:val="left" w:pos="120"/>
                <w:tab w:val="left" w:pos="600"/>
              </w:tabs>
              <w:rPr>
                <w:rFonts w:asciiTheme="minorHAnsi" w:hAnsiTheme="minorHAnsi" w:cs="Arial"/>
                <w:color w:val="000000" w:themeColor="text1"/>
                <w:szCs w:val="22"/>
              </w:rPr>
            </w:pPr>
            <w:r>
              <w:rPr>
                <w:rFonts w:asciiTheme="minorHAnsi" w:hAnsiTheme="minorHAnsi" w:cs="Arial"/>
                <w:color w:val="000000" w:themeColor="text1"/>
                <w:szCs w:val="22"/>
              </w:rPr>
              <w:t>TC</w:t>
            </w:r>
            <w:r w:rsidR="00F8355B">
              <w:rPr>
                <w:rFonts w:asciiTheme="minorHAnsi" w:hAnsiTheme="minorHAnsi" w:cs="Arial"/>
                <w:color w:val="000000" w:themeColor="text1"/>
                <w:szCs w:val="22"/>
              </w:rPr>
              <w:t xml:space="preserve"> Howard, AngelTrax</w:t>
            </w:r>
          </w:p>
          <w:p w:rsidR="00F8355B" w:rsidRPr="00CA728E" w:rsidRDefault="00926485" w:rsidP="00926485">
            <w:pPr>
              <w:tabs>
                <w:tab w:val="left" w:pos="120"/>
                <w:tab w:val="left" w:pos="600"/>
              </w:tabs>
              <w:rPr>
                <w:rFonts w:asciiTheme="minorHAnsi" w:hAnsiTheme="minorHAnsi" w:cs="Arial"/>
                <w:color w:val="000000" w:themeColor="text1"/>
                <w:szCs w:val="22"/>
              </w:rPr>
            </w:pPr>
            <w:r w:rsidRPr="00926485">
              <w:rPr>
                <w:rFonts w:asciiTheme="minorHAnsi" w:hAnsiTheme="minorHAnsi" w:cs="Arial"/>
                <w:color w:val="000000" w:themeColor="text1"/>
                <w:szCs w:val="22"/>
              </w:rPr>
              <w:t>Dwayne Rebstock</w:t>
            </w:r>
            <w:r w:rsidR="00F8355B" w:rsidRPr="00926485">
              <w:rPr>
                <w:rFonts w:asciiTheme="minorHAnsi" w:hAnsiTheme="minorHAnsi" w:cs="Arial"/>
                <w:color w:val="000000" w:themeColor="text1"/>
                <w:szCs w:val="22"/>
              </w:rPr>
              <w:t>,</w:t>
            </w:r>
            <w:r>
              <w:rPr>
                <w:rFonts w:asciiTheme="minorHAnsi" w:hAnsiTheme="minorHAnsi" w:cs="Arial"/>
                <w:color w:val="000000" w:themeColor="text1"/>
                <w:szCs w:val="22"/>
              </w:rPr>
              <w:t xml:space="preserve"> Fourchon </w:t>
            </w:r>
            <w:r w:rsidR="00F8355B">
              <w:rPr>
                <w:rFonts w:asciiTheme="minorHAnsi" w:hAnsiTheme="minorHAnsi" w:cs="Arial"/>
                <w:color w:val="000000" w:themeColor="text1"/>
                <w:szCs w:val="22"/>
              </w:rPr>
              <w:t>Transportation Services</w:t>
            </w:r>
          </w:p>
        </w:tc>
      </w:tr>
      <w:tr w:rsidR="006654CD" w:rsidRPr="00614AFA" w:rsidTr="007F0586">
        <w:trPr>
          <w:cantSplit/>
          <w:trHeight w:val="1079"/>
        </w:trPr>
        <w:tc>
          <w:tcPr>
            <w:tcW w:w="2319" w:type="dxa"/>
            <w:vAlign w:val="center"/>
          </w:tcPr>
          <w:p w:rsidR="006654CD" w:rsidRPr="00614AFA" w:rsidRDefault="006654CD" w:rsidP="00175829">
            <w:pPr>
              <w:shd w:val="clear" w:color="auto" w:fill="FFFFFF"/>
              <w:tabs>
                <w:tab w:val="right" w:pos="1440"/>
              </w:tabs>
              <w:snapToGrid w:val="0"/>
              <w:rPr>
                <w:rFonts w:asciiTheme="minorHAnsi" w:hAnsiTheme="minorHAnsi" w:cs="Arial"/>
                <w:b/>
                <w:bCs/>
                <w:color w:val="000000" w:themeColor="text1"/>
                <w:szCs w:val="22"/>
              </w:rPr>
            </w:pPr>
            <w:r w:rsidRPr="00614AFA">
              <w:rPr>
                <w:rFonts w:asciiTheme="minorHAnsi" w:hAnsiTheme="minorHAnsi" w:cs="Arial"/>
                <w:b/>
                <w:bCs/>
                <w:color w:val="000000" w:themeColor="text1"/>
                <w:szCs w:val="22"/>
              </w:rPr>
              <w:t>Staff:</w:t>
            </w:r>
          </w:p>
        </w:tc>
        <w:tc>
          <w:tcPr>
            <w:tcW w:w="8139" w:type="dxa"/>
            <w:gridSpan w:val="2"/>
            <w:vAlign w:val="center"/>
          </w:tcPr>
          <w:p w:rsidR="006654CD" w:rsidRPr="009F77BD" w:rsidRDefault="006654CD" w:rsidP="00175829">
            <w:pPr>
              <w:ind w:left="-18"/>
              <w:jc w:val="both"/>
              <w:rPr>
                <w:rFonts w:asciiTheme="minorHAnsi" w:hAnsiTheme="minorHAnsi" w:cs="Arial"/>
                <w:color w:val="000000" w:themeColor="text1"/>
                <w:szCs w:val="22"/>
              </w:rPr>
            </w:pPr>
            <w:r w:rsidRPr="009F77BD">
              <w:rPr>
                <w:rFonts w:asciiTheme="minorHAnsi" w:hAnsiTheme="minorHAnsi" w:cs="Arial"/>
                <w:color w:val="000000" w:themeColor="text1"/>
                <w:szCs w:val="22"/>
              </w:rPr>
              <w:t>Scott Leger, SCPDC</w:t>
            </w:r>
          </w:p>
          <w:p w:rsidR="009F77BD" w:rsidRPr="009F77BD" w:rsidRDefault="009F77BD" w:rsidP="00175829">
            <w:pPr>
              <w:ind w:left="-18"/>
              <w:jc w:val="both"/>
              <w:rPr>
                <w:rFonts w:asciiTheme="minorHAnsi" w:hAnsiTheme="minorHAnsi" w:cs="Arial"/>
                <w:color w:val="000000" w:themeColor="text1"/>
                <w:szCs w:val="22"/>
              </w:rPr>
            </w:pPr>
            <w:r w:rsidRPr="009F77BD">
              <w:rPr>
                <w:rFonts w:asciiTheme="minorHAnsi" w:hAnsiTheme="minorHAnsi" w:cs="Arial"/>
                <w:color w:val="000000" w:themeColor="text1"/>
                <w:szCs w:val="22"/>
              </w:rPr>
              <w:t>Cassie Parker, SCPDC</w:t>
            </w:r>
          </w:p>
          <w:p w:rsidR="009F77BD" w:rsidRPr="009F77BD" w:rsidRDefault="009F77BD" w:rsidP="00175829">
            <w:pPr>
              <w:ind w:left="-18"/>
              <w:jc w:val="both"/>
              <w:rPr>
                <w:rFonts w:asciiTheme="minorHAnsi" w:hAnsiTheme="minorHAnsi" w:cs="Arial"/>
                <w:color w:val="000000" w:themeColor="text1"/>
                <w:szCs w:val="22"/>
              </w:rPr>
            </w:pPr>
            <w:r w:rsidRPr="009F77BD">
              <w:rPr>
                <w:rFonts w:asciiTheme="minorHAnsi" w:hAnsiTheme="minorHAnsi" w:cs="Arial"/>
                <w:color w:val="000000" w:themeColor="text1"/>
                <w:szCs w:val="22"/>
              </w:rPr>
              <w:t>Joshua Manning, SCPDC</w:t>
            </w:r>
          </w:p>
          <w:p w:rsidR="00A1162E" w:rsidRPr="009F77BD" w:rsidRDefault="009153A2" w:rsidP="00175829">
            <w:pPr>
              <w:ind w:left="-18"/>
              <w:jc w:val="both"/>
              <w:rPr>
                <w:rFonts w:asciiTheme="minorHAnsi" w:hAnsiTheme="minorHAnsi" w:cs="Arial"/>
                <w:color w:val="000000" w:themeColor="text1"/>
                <w:szCs w:val="22"/>
              </w:rPr>
            </w:pPr>
            <w:r w:rsidRPr="009F77BD">
              <w:rPr>
                <w:rFonts w:asciiTheme="minorHAnsi" w:hAnsiTheme="minorHAnsi" w:cs="Arial"/>
                <w:color w:val="000000" w:themeColor="text1"/>
                <w:szCs w:val="22"/>
              </w:rPr>
              <w:t>Adam Tatar</w:t>
            </w:r>
            <w:r w:rsidR="00A1162E" w:rsidRPr="009F77BD">
              <w:rPr>
                <w:rFonts w:asciiTheme="minorHAnsi" w:hAnsiTheme="minorHAnsi" w:cs="Arial"/>
                <w:color w:val="000000" w:themeColor="text1"/>
                <w:szCs w:val="22"/>
              </w:rPr>
              <w:t>, SCPDC</w:t>
            </w:r>
          </w:p>
          <w:p w:rsidR="00810082" w:rsidRPr="009F77BD" w:rsidRDefault="009F77BD" w:rsidP="00175829">
            <w:pPr>
              <w:ind w:left="-18"/>
              <w:jc w:val="both"/>
              <w:rPr>
                <w:rFonts w:asciiTheme="minorHAnsi" w:hAnsiTheme="minorHAnsi" w:cs="Arial"/>
                <w:color w:val="000000" w:themeColor="text1"/>
                <w:szCs w:val="22"/>
              </w:rPr>
            </w:pPr>
            <w:r w:rsidRPr="009F77BD">
              <w:rPr>
                <w:rFonts w:asciiTheme="minorHAnsi" w:hAnsiTheme="minorHAnsi" w:cs="Arial"/>
                <w:color w:val="000000" w:themeColor="text1"/>
                <w:szCs w:val="22"/>
              </w:rPr>
              <w:t>Leo Marretta</w:t>
            </w:r>
            <w:r w:rsidR="00810082" w:rsidRPr="009F77BD">
              <w:rPr>
                <w:rFonts w:asciiTheme="minorHAnsi" w:hAnsiTheme="minorHAnsi" w:cs="Arial"/>
                <w:color w:val="000000" w:themeColor="text1"/>
                <w:szCs w:val="22"/>
              </w:rPr>
              <w:t>, SCPDC</w:t>
            </w:r>
          </w:p>
          <w:p w:rsidR="009153A2" w:rsidRPr="00CA728E" w:rsidRDefault="009153A2" w:rsidP="00175829">
            <w:pPr>
              <w:ind w:left="-18"/>
              <w:jc w:val="both"/>
              <w:rPr>
                <w:rFonts w:asciiTheme="minorHAnsi" w:hAnsiTheme="minorHAnsi" w:cs="Arial"/>
                <w:color w:val="000000" w:themeColor="text1"/>
                <w:szCs w:val="22"/>
              </w:rPr>
            </w:pPr>
            <w:r w:rsidRPr="009F77BD">
              <w:rPr>
                <w:rFonts w:asciiTheme="minorHAnsi" w:hAnsiTheme="minorHAnsi" w:cs="Arial"/>
                <w:color w:val="000000" w:themeColor="text1"/>
                <w:szCs w:val="22"/>
              </w:rPr>
              <w:t>Emma Bergeron, SCPDC</w:t>
            </w:r>
          </w:p>
        </w:tc>
      </w:tr>
    </w:tbl>
    <w:p w:rsidR="00CE492A" w:rsidRPr="00C47932" w:rsidRDefault="00CE492A">
      <w:pPr>
        <w:tabs>
          <w:tab w:val="right" w:pos="1188"/>
        </w:tabs>
        <w:rPr>
          <w:rFonts w:asciiTheme="minorHAnsi" w:hAnsiTheme="minorHAnsi" w:cs="Arial"/>
          <w:b/>
          <w:bCs/>
          <w:szCs w:val="22"/>
          <w:u w:val="single"/>
        </w:rPr>
      </w:pPr>
    </w:p>
    <w:p w:rsidR="001C22BF" w:rsidRPr="00E10E21" w:rsidRDefault="001C22BF" w:rsidP="001C22BF">
      <w:pPr>
        <w:pStyle w:val="Standard"/>
        <w:jc w:val="both"/>
        <w:rPr>
          <w:rFonts w:asciiTheme="minorHAnsi" w:hAnsiTheme="minorHAnsi" w:cs="Arial"/>
          <w:bCs/>
          <w:sz w:val="22"/>
          <w:szCs w:val="22"/>
        </w:rPr>
      </w:pPr>
    </w:p>
    <w:p w:rsidR="007F0586" w:rsidRPr="00E10E21" w:rsidRDefault="007F0586" w:rsidP="007F0586">
      <w:pPr>
        <w:tabs>
          <w:tab w:val="right" w:pos="1188"/>
        </w:tabs>
        <w:jc w:val="both"/>
        <w:rPr>
          <w:rFonts w:asciiTheme="minorHAnsi" w:hAnsiTheme="minorHAnsi" w:cs="Arial"/>
          <w:b/>
          <w:bCs/>
          <w:szCs w:val="19"/>
          <w:u w:val="single"/>
        </w:rPr>
      </w:pPr>
      <w:r w:rsidRPr="00E10E21">
        <w:rPr>
          <w:rFonts w:asciiTheme="minorHAnsi" w:hAnsiTheme="minorHAnsi" w:cs="Arial"/>
          <w:b/>
          <w:bCs/>
          <w:szCs w:val="19"/>
          <w:u w:val="single"/>
        </w:rPr>
        <w:t>Agenda Item # 1</w:t>
      </w:r>
    </w:p>
    <w:p w:rsidR="007F0586" w:rsidRPr="00E10E21" w:rsidRDefault="007F0586" w:rsidP="007F0586">
      <w:pPr>
        <w:tabs>
          <w:tab w:val="right" w:pos="1188"/>
        </w:tabs>
        <w:jc w:val="both"/>
        <w:rPr>
          <w:rFonts w:asciiTheme="minorHAnsi" w:hAnsiTheme="minorHAnsi" w:cs="Arial"/>
          <w:bCs/>
          <w:i/>
          <w:szCs w:val="19"/>
        </w:rPr>
      </w:pPr>
      <w:r w:rsidRPr="00E10E21">
        <w:rPr>
          <w:rFonts w:asciiTheme="minorHAnsi" w:hAnsiTheme="minorHAnsi" w:cs="Arial"/>
          <w:bCs/>
          <w:i/>
          <w:szCs w:val="19"/>
        </w:rPr>
        <w:t xml:space="preserve">Introductions </w:t>
      </w:r>
    </w:p>
    <w:p w:rsidR="007F0586" w:rsidRPr="00E10E21" w:rsidRDefault="007F0586" w:rsidP="007F0586">
      <w:pPr>
        <w:tabs>
          <w:tab w:val="right" w:pos="1188"/>
        </w:tabs>
        <w:jc w:val="both"/>
        <w:rPr>
          <w:rFonts w:asciiTheme="minorHAnsi" w:hAnsiTheme="minorHAnsi" w:cs="Arial"/>
          <w:bCs/>
          <w:i/>
          <w:szCs w:val="19"/>
        </w:rPr>
      </w:pPr>
    </w:p>
    <w:p w:rsidR="007F0586" w:rsidRDefault="007F0586" w:rsidP="007F0586">
      <w:pPr>
        <w:tabs>
          <w:tab w:val="right" w:pos="1188"/>
        </w:tabs>
        <w:jc w:val="both"/>
        <w:rPr>
          <w:rFonts w:asciiTheme="minorHAnsi" w:hAnsiTheme="minorHAnsi" w:cs="Arial"/>
          <w:bCs/>
          <w:szCs w:val="19"/>
        </w:rPr>
      </w:pPr>
      <w:r w:rsidRPr="00E10E21">
        <w:rPr>
          <w:rFonts w:asciiTheme="minorHAnsi" w:hAnsiTheme="minorHAnsi" w:cs="Arial"/>
          <w:bCs/>
          <w:szCs w:val="19"/>
        </w:rPr>
        <w:t xml:space="preserve">Introductions took place. </w:t>
      </w:r>
    </w:p>
    <w:p w:rsidR="006F7611" w:rsidRPr="00E10E21" w:rsidRDefault="006F7611" w:rsidP="007F0586">
      <w:pPr>
        <w:tabs>
          <w:tab w:val="right" w:pos="1188"/>
        </w:tabs>
        <w:jc w:val="both"/>
        <w:rPr>
          <w:rFonts w:asciiTheme="minorHAnsi" w:hAnsiTheme="minorHAnsi" w:cstheme="minorHAnsi"/>
          <w:b/>
          <w:bCs/>
          <w:i/>
          <w:szCs w:val="19"/>
        </w:rPr>
      </w:pPr>
    </w:p>
    <w:p w:rsidR="006E688A" w:rsidRDefault="006E688A" w:rsidP="007F0586">
      <w:pPr>
        <w:tabs>
          <w:tab w:val="right" w:pos="1188"/>
        </w:tabs>
        <w:jc w:val="both"/>
        <w:rPr>
          <w:rFonts w:asciiTheme="minorHAnsi" w:hAnsiTheme="minorHAnsi" w:cs="Arial"/>
          <w:b/>
          <w:bCs/>
          <w:szCs w:val="19"/>
          <w:u w:val="single"/>
        </w:rPr>
      </w:pPr>
    </w:p>
    <w:p w:rsidR="00926485" w:rsidRDefault="00926485" w:rsidP="007F0586">
      <w:pPr>
        <w:tabs>
          <w:tab w:val="right" w:pos="1188"/>
        </w:tabs>
        <w:jc w:val="both"/>
        <w:rPr>
          <w:rFonts w:asciiTheme="minorHAnsi" w:hAnsiTheme="minorHAnsi" w:cs="Arial"/>
          <w:b/>
          <w:bCs/>
          <w:szCs w:val="19"/>
          <w:u w:val="single"/>
        </w:rPr>
      </w:pPr>
    </w:p>
    <w:p w:rsidR="007F0586" w:rsidRPr="00E10E21" w:rsidRDefault="007F0586" w:rsidP="007F0586">
      <w:pPr>
        <w:tabs>
          <w:tab w:val="right" w:pos="1188"/>
        </w:tabs>
        <w:jc w:val="both"/>
        <w:rPr>
          <w:rFonts w:asciiTheme="minorHAnsi" w:hAnsiTheme="minorHAnsi" w:cs="Arial"/>
          <w:b/>
          <w:bCs/>
          <w:szCs w:val="19"/>
          <w:u w:val="single"/>
        </w:rPr>
      </w:pPr>
      <w:r w:rsidRPr="00E10E21">
        <w:rPr>
          <w:rFonts w:asciiTheme="minorHAnsi" w:hAnsiTheme="minorHAnsi" w:cs="Arial"/>
          <w:b/>
          <w:bCs/>
          <w:szCs w:val="19"/>
          <w:u w:val="single"/>
        </w:rPr>
        <w:t>Agenda Item # 2</w:t>
      </w:r>
    </w:p>
    <w:p w:rsidR="007F0586" w:rsidRPr="00E10E21" w:rsidRDefault="007F0586" w:rsidP="007F0586">
      <w:pPr>
        <w:suppressAutoHyphens w:val="0"/>
        <w:overflowPunct/>
        <w:autoSpaceDE/>
        <w:textAlignment w:val="auto"/>
        <w:rPr>
          <w:rFonts w:asciiTheme="minorHAnsi" w:hAnsiTheme="minorHAnsi" w:cstheme="minorHAnsi"/>
          <w:i/>
          <w:szCs w:val="19"/>
        </w:rPr>
      </w:pPr>
      <w:r w:rsidRPr="00E10E21">
        <w:rPr>
          <w:rFonts w:asciiTheme="minorHAnsi" w:hAnsiTheme="minorHAnsi" w:cstheme="minorHAnsi"/>
          <w:i/>
          <w:szCs w:val="19"/>
        </w:rPr>
        <w:t xml:space="preserve">Approval of the </w:t>
      </w:r>
      <w:r w:rsidR="00F8355B">
        <w:rPr>
          <w:rFonts w:asciiTheme="minorHAnsi" w:hAnsiTheme="minorHAnsi" w:cstheme="minorHAnsi"/>
          <w:i/>
          <w:szCs w:val="19"/>
        </w:rPr>
        <w:t>March 17, 2015</w:t>
      </w:r>
      <w:r w:rsidRPr="00E10E21">
        <w:rPr>
          <w:rFonts w:asciiTheme="minorHAnsi" w:hAnsiTheme="minorHAnsi" w:cstheme="minorHAnsi"/>
          <w:i/>
          <w:szCs w:val="19"/>
        </w:rPr>
        <w:t xml:space="preserve"> Meeting Minutes</w:t>
      </w:r>
    </w:p>
    <w:p w:rsidR="007F0586" w:rsidRPr="00E10E21" w:rsidRDefault="007F0586" w:rsidP="007F0586">
      <w:pPr>
        <w:suppressAutoHyphens w:val="0"/>
        <w:overflowPunct/>
        <w:autoSpaceDE/>
        <w:textAlignment w:val="auto"/>
        <w:rPr>
          <w:rFonts w:asciiTheme="minorHAnsi" w:hAnsiTheme="minorHAnsi" w:cstheme="minorHAnsi"/>
          <w:i/>
          <w:szCs w:val="19"/>
        </w:rPr>
      </w:pPr>
    </w:p>
    <w:p w:rsidR="0091770C" w:rsidRDefault="00AC0DD6" w:rsidP="007F0586">
      <w:pPr>
        <w:pStyle w:val="Standard"/>
        <w:jc w:val="both"/>
        <w:rPr>
          <w:rFonts w:asciiTheme="minorHAnsi" w:hAnsiTheme="minorHAnsi" w:cstheme="minorHAnsi"/>
          <w:bCs/>
          <w:sz w:val="20"/>
          <w:szCs w:val="19"/>
        </w:rPr>
      </w:pPr>
      <w:r>
        <w:rPr>
          <w:rFonts w:asciiTheme="minorHAnsi" w:hAnsiTheme="minorHAnsi" w:cstheme="minorHAnsi"/>
          <w:bCs/>
          <w:sz w:val="20"/>
          <w:szCs w:val="19"/>
        </w:rPr>
        <w:t>A. Tatar</w:t>
      </w:r>
      <w:r w:rsidR="0091770C" w:rsidRPr="00E10E21">
        <w:rPr>
          <w:rFonts w:asciiTheme="minorHAnsi" w:hAnsiTheme="minorHAnsi" w:cstheme="minorHAnsi"/>
          <w:bCs/>
          <w:sz w:val="20"/>
          <w:szCs w:val="19"/>
        </w:rPr>
        <w:t xml:space="preserve"> requested that the committee review the meeting minutes from </w:t>
      </w:r>
      <w:r w:rsidR="00F8355B">
        <w:rPr>
          <w:rFonts w:asciiTheme="minorHAnsi" w:hAnsiTheme="minorHAnsi" w:cstheme="minorHAnsi"/>
          <w:bCs/>
          <w:sz w:val="20"/>
          <w:szCs w:val="19"/>
        </w:rPr>
        <w:t>March 17, 2015</w:t>
      </w:r>
      <w:r w:rsidR="0091770C" w:rsidRPr="00E10E21">
        <w:rPr>
          <w:rFonts w:asciiTheme="minorHAnsi" w:hAnsiTheme="minorHAnsi" w:cstheme="minorHAnsi"/>
          <w:bCs/>
          <w:sz w:val="20"/>
          <w:szCs w:val="19"/>
        </w:rPr>
        <w:t>.</w:t>
      </w:r>
      <w:r w:rsidR="001B63C1">
        <w:rPr>
          <w:rFonts w:asciiTheme="minorHAnsi" w:hAnsiTheme="minorHAnsi" w:cstheme="minorHAnsi"/>
          <w:bCs/>
          <w:sz w:val="20"/>
          <w:szCs w:val="19"/>
        </w:rPr>
        <w:t xml:space="preserve"> </w:t>
      </w:r>
    </w:p>
    <w:p w:rsidR="00AC0DD6" w:rsidRPr="00E10E21" w:rsidRDefault="00AC0DD6" w:rsidP="007F0586">
      <w:pPr>
        <w:pStyle w:val="Standard"/>
        <w:jc w:val="both"/>
        <w:rPr>
          <w:rFonts w:asciiTheme="minorHAnsi" w:hAnsiTheme="minorHAnsi" w:cstheme="minorHAnsi"/>
          <w:b/>
          <w:bCs/>
          <w:i/>
          <w:sz w:val="20"/>
          <w:szCs w:val="19"/>
        </w:rPr>
      </w:pPr>
    </w:p>
    <w:p w:rsidR="007F0586" w:rsidRPr="00E10E21" w:rsidRDefault="00F8355B" w:rsidP="007F0586">
      <w:pPr>
        <w:pStyle w:val="Standard"/>
        <w:jc w:val="both"/>
        <w:rPr>
          <w:sz w:val="20"/>
          <w:szCs w:val="19"/>
        </w:rPr>
      </w:pPr>
      <w:r>
        <w:rPr>
          <w:rFonts w:asciiTheme="minorHAnsi" w:hAnsiTheme="minorHAnsi" w:cs="Arial"/>
          <w:b/>
          <w:i/>
          <w:sz w:val="20"/>
          <w:szCs w:val="19"/>
        </w:rPr>
        <w:t>R. Sheldon</w:t>
      </w:r>
      <w:r w:rsidR="0091770C" w:rsidRPr="00E10E21">
        <w:rPr>
          <w:rFonts w:asciiTheme="minorHAnsi" w:hAnsiTheme="minorHAnsi" w:cs="Arial"/>
          <w:b/>
          <w:i/>
          <w:sz w:val="20"/>
          <w:szCs w:val="19"/>
        </w:rPr>
        <w:t xml:space="preserve"> </w:t>
      </w:r>
      <w:r>
        <w:rPr>
          <w:rFonts w:asciiTheme="minorHAnsi" w:hAnsiTheme="minorHAnsi" w:cstheme="minorHAnsi"/>
          <w:b/>
          <w:bCs/>
          <w:i/>
          <w:sz w:val="20"/>
          <w:szCs w:val="19"/>
        </w:rPr>
        <w:t>motioned</w:t>
      </w:r>
      <w:r w:rsidR="007F0586" w:rsidRPr="00E10E21">
        <w:rPr>
          <w:rFonts w:asciiTheme="minorHAnsi" w:hAnsiTheme="minorHAnsi" w:cstheme="minorHAnsi"/>
          <w:b/>
          <w:bCs/>
          <w:i/>
          <w:sz w:val="20"/>
          <w:szCs w:val="19"/>
        </w:rPr>
        <w:t xml:space="preserve"> to approve the </w:t>
      </w:r>
      <w:r>
        <w:rPr>
          <w:rFonts w:asciiTheme="minorHAnsi" w:hAnsiTheme="minorHAnsi" w:cstheme="minorHAnsi"/>
          <w:b/>
          <w:bCs/>
          <w:i/>
          <w:sz w:val="20"/>
          <w:szCs w:val="19"/>
        </w:rPr>
        <w:t>March 17, 2015</w:t>
      </w:r>
      <w:r w:rsidR="007F0586" w:rsidRPr="00E10E21">
        <w:rPr>
          <w:rFonts w:asciiTheme="minorHAnsi" w:hAnsiTheme="minorHAnsi" w:cstheme="minorHAnsi"/>
          <w:b/>
          <w:bCs/>
          <w:i/>
          <w:sz w:val="20"/>
          <w:szCs w:val="19"/>
        </w:rPr>
        <w:t xml:space="preserve"> meeting minutes, </w:t>
      </w:r>
      <w:r>
        <w:rPr>
          <w:rFonts w:asciiTheme="minorHAnsi" w:hAnsiTheme="minorHAnsi" w:cs="Arial"/>
          <w:b/>
          <w:i/>
          <w:sz w:val="20"/>
          <w:szCs w:val="19"/>
        </w:rPr>
        <w:t>R. Grabert</w:t>
      </w:r>
      <w:r w:rsidR="00AA34B0">
        <w:rPr>
          <w:rFonts w:asciiTheme="minorHAnsi" w:hAnsiTheme="minorHAnsi" w:cs="Arial"/>
          <w:b/>
          <w:i/>
          <w:sz w:val="20"/>
          <w:szCs w:val="19"/>
        </w:rPr>
        <w:t xml:space="preserve"> </w:t>
      </w:r>
      <w:r>
        <w:rPr>
          <w:rFonts w:asciiTheme="minorHAnsi" w:hAnsiTheme="minorHAnsi" w:cstheme="minorHAnsi"/>
          <w:b/>
          <w:bCs/>
          <w:i/>
          <w:sz w:val="20"/>
          <w:szCs w:val="19"/>
        </w:rPr>
        <w:t>seconded</w:t>
      </w:r>
      <w:r w:rsidR="007F0586" w:rsidRPr="00E10E21">
        <w:rPr>
          <w:rFonts w:asciiTheme="minorHAnsi" w:hAnsiTheme="minorHAnsi" w:cstheme="minorHAnsi"/>
          <w:b/>
          <w:bCs/>
          <w:i/>
          <w:sz w:val="20"/>
          <w:szCs w:val="19"/>
        </w:rPr>
        <w:t xml:space="preserve"> the motion. Motion carried unanimously.</w:t>
      </w:r>
      <w:r w:rsidR="007F0586" w:rsidRPr="00E10E21">
        <w:rPr>
          <w:sz w:val="20"/>
          <w:szCs w:val="19"/>
        </w:rPr>
        <w:t xml:space="preserve"> </w:t>
      </w:r>
    </w:p>
    <w:p w:rsidR="007F0586" w:rsidRPr="00E10E21" w:rsidRDefault="007F0586" w:rsidP="001C22BF">
      <w:pPr>
        <w:pStyle w:val="Standard"/>
        <w:jc w:val="both"/>
        <w:rPr>
          <w:rFonts w:asciiTheme="minorHAnsi" w:hAnsiTheme="minorHAnsi" w:cs="Arial"/>
          <w:bCs/>
          <w:sz w:val="22"/>
          <w:szCs w:val="22"/>
        </w:rPr>
      </w:pPr>
    </w:p>
    <w:p w:rsidR="008B1A4E" w:rsidRPr="00E10E21" w:rsidRDefault="008B1A4E" w:rsidP="000030DB">
      <w:pPr>
        <w:tabs>
          <w:tab w:val="left" w:pos="1114"/>
        </w:tabs>
        <w:jc w:val="both"/>
        <w:rPr>
          <w:rFonts w:asciiTheme="minorHAnsi" w:hAnsiTheme="minorHAnsi" w:cs="Arial"/>
          <w:b/>
          <w:bCs/>
          <w:szCs w:val="19"/>
          <w:u w:val="single"/>
        </w:rPr>
      </w:pPr>
      <w:r w:rsidRPr="00E10E21">
        <w:rPr>
          <w:rFonts w:asciiTheme="minorHAnsi" w:hAnsiTheme="minorHAnsi" w:cs="Arial"/>
          <w:b/>
          <w:bCs/>
          <w:szCs w:val="19"/>
          <w:u w:val="single"/>
        </w:rPr>
        <w:t>Agenda Item # 3</w:t>
      </w:r>
      <w:r w:rsidR="0095460A" w:rsidRPr="00E10E21">
        <w:rPr>
          <w:rFonts w:asciiTheme="minorHAnsi" w:hAnsiTheme="minorHAnsi" w:cs="Arial"/>
          <w:b/>
          <w:bCs/>
          <w:szCs w:val="19"/>
          <w:u w:val="single"/>
        </w:rPr>
        <w:t xml:space="preserve"> </w:t>
      </w:r>
    </w:p>
    <w:p w:rsidR="00E6592C" w:rsidRPr="00E10E21" w:rsidRDefault="0091770C" w:rsidP="00E6592C">
      <w:pPr>
        <w:suppressAutoHyphens w:val="0"/>
        <w:overflowPunct/>
        <w:autoSpaceDE/>
        <w:textAlignment w:val="auto"/>
        <w:rPr>
          <w:rFonts w:asciiTheme="minorHAnsi" w:hAnsiTheme="minorHAnsi"/>
          <w:i/>
          <w:szCs w:val="19"/>
        </w:rPr>
      </w:pPr>
      <w:r w:rsidRPr="00E10E21">
        <w:rPr>
          <w:rFonts w:asciiTheme="minorHAnsi" w:hAnsiTheme="minorHAnsi"/>
          <w:i/>
          <w:szCs w:val="19"/>
        </w:rPr>
        <w:lastRenderedPageBreak/>
        <w:t>Agency Reports</w:t>
      </w:r>
    </w:p>
    <w:p w:rsidR="00B27F12" w:rsidRDefault="00B27F12" w:rsidP="00102B4D">
      <w:pPr>
        <w:suppressAutoHyphens w:val="0"/>
        <w:overflowPunct/>
        <w:autoSpaceDE/>
        <w:textAlignment w:val="auto"/>
        <w:rPr>
          <w:rFonts w:asciiTheme="minorHAnsi" w:hAnsiTheme="minorHAnsi"/>
          <w:szCs w:val="19"/>
        </w:rPr>
      </w:pPr>
    </w:p>
    <w:p w:rsidR="00AA34B0" w:rsidRDefault="00E85383" w:rsidP="00F14668">
      <w:pPr>
        <w:suppressAutoHyphens w:val="0"/>
        <w:overflowPunct/>
        <w:autoSpaceDE/>
        <w:ind w:firstLine="720"/>
        <w:textAlignment w:val="auto"/>
        <w:rPr>
          <w:rFonts w:asciiTheme="minorHAnsi" w:hAnsiTheme="minorHAnsi"/>
          <w:szCs w:val="19"/>
        </w:rPr>
      </w:pPr>
      <w:r>
        <w:rPr>
          <w:rFonts w:asciiTheme="minorHAnsi" w:hAnsiTheme="minorHAnsi"/>
          <w:i/>
          <w:szCs w:val="19"/>
          <w:u w:val="single"/>
        </w:rPr>
        <w:t>TARC</w:t>
      </w:r>
      <w:r>
        <w:rPr>
          <w:rFonts w:asciiTheme="minorHAnsi" w:hAnsiTheme="minorHAnsi"/>
          <w:i/>
          <w:szCs w:val="19"/>
        </w:rPr>
        <w:t xml:space="preserve"> </w:t>
      </w:r>
      <w:r>
        <w:rPr>
          <w:rFonts w:asciiTheme="minorHAnsi" w:hAnsiTheme="minorHAnsi"/>
          <w:szCs w:val="19"/>
        </w:rPr>
        <w:t xml:space="preserve">– </w:t>
      </w:r>
      <w:r w:rsidR="00F14668">
        <w:rPr>
          <w:rFonts w:asciiTheme="minorHAnsi" w:hAnsiTheme="minorHAnsi"/>
          <w:szCs w:val="19"/>
        </w:rPr>
        <w:t xml:space="preserve">Recently began working with the Assumption COA on driver training.  R. Sheldon stated that he has begun </w:t>
      </w:r>
    </w:p>
    <w:p w:rsidR="00F14668" w:rsidRDefault="00F14668" w:rsidP="00F14668">
      <w:pPr>
        <w:suppressAutoHyphens w:val="0"/>
        <w:overflowPunct/>
        <w:autoSpaceDE/>
        <w:ind w:firstLine="720"/>
        <w:textAlignment w:val="auto"/>
        <w:rPr>
          <w:rFonts w:asciiTheme="minorHAnsi" w:hAnsiTheme="minorHAnsi"/>
          <w:szCs w:val="19"/>
        </w:rPr>
      </w:pPr>
      <w:r>
        <w:rPr>
          <w:rFonts w:asciiTheme="minorHAnsi" w:hAnsiTheme="minorHAnsi"/>
          <w:szCs w:val="19"/>
        </w:rPr>
        <w:t xml:space="preserve">including Roundabout Trainings in his defensive driver class.  He has suggested making contact with the local </w:t>
      </w:r>
    </w:p>
    <w:p w:rsidR="00F14668" w:rsidRDefault="00F14668" w:rsidP="00F14668">
      <w:pPr>
        <w:suppressAutoHyphens w:val="0"/>
        <w:overflowPunct/>
        <w:autoSpaceDE/>
        <w:ind w:firstLine="720"/>
        <w:textAlignment w:val="auto"/>
        <w:rPr>
          <w:rFonts w:asciiTheme="minorHAnsi" w:hAnsiTheme="minorHAnsi"/>
          <w:szCs w:val="19"/>
        </w:rPr>
      </w:pPr>
      <w:r>
        <w:rPr>
          <w:rFonts w:asciiTheme="minorHAnsi" w:hAnsiTheme="minorHAnsi"/>
          <w:szCs w:val="19"/>
        </w:rPr>
        <w:t xml:space="preserve">school jurisdiction to include roundabout trainings for their bus drivers.  TARC has been awarded 5310 Grant </w:t>
      </w:r>
    </w:p>
    <w:p w:rsidR="003A113F" w:rsidRDefault="00F14668" w:rsidP="00F14668">
      <w:pPr>
        <w:suppressAutoHyphens w:val="0"/>
        <w:overflowPunct/>
        <w:autoSpaceDE/>
        <w:ind w:firstLine="720"/>
        <w:textAlignment w:val="auto"/>
        <w:rPr>
          <w:rFonts w:asciiTheme="minorHAnsi" w:hAnsiTheme="minorHAnsi"/>
          <w:szCs w:val="19"/>
        </w:rPr>
      </w:pPr>
      <w:r>
        <w:rPr>
          <w:rFonts w:asciiTheme="minorHAnsi" w:hAnsiTheme="minorHAnsi"/>
          <w:szCs w:val="19"/>
        </w:rPr>
        <w:t xml:space="preserve">funds.  Requested from AngelTrax a sample policy for agencies to utilize.  </w:t>
      </w:r>
      <w:r w:rsidR="003A113F">
        <w:rPr>
          <w:rFonts w:asciiTheme="minorHAnsi" w:hAnsiTheme="minorHAnsi"/>
          <w:szCs w:val="19"/>
        </w:rPr>
        <w:t xml:space="preserve">TARC has updated all hurricane </w:t>
      </w:r>
    </w:p>
    <w:p w:rsidR="00F14668" w:rsidRDefault="003A113F" w:rsidP="00F14668">
      <w:pPr>
        <w:suppressAutoHyphens w:val="0"/>
        <w:overflowPunct/>
        <w:autoSpaceDE/>
        <w:ind w:firstLine="720"/>
        <w:textAlignment w:val="auto"/>
        <w:rPr>
          <w:rFonts w:asciiTheme="minorHAnsi" w:hAnsiTheme="minorHAnsi"/>
          <w:szCs w:val="19"/>
        </w:rPr>
      </w:pPr>
      <w:r>
        <w:rPr>
          <w:rFonts w:asciiTheme="minorHAnsi" w:hAnsiTheme="minorHAnsi"/>
          <w:szCs w:val="19"/>
        </w:rPr>
        <w:t xml:space="preserve">preparedness plans.  </w:t>
      </w:r>
    </w:p>
    <w:p w:rsidR="00C869BE" w:rsidRDefault="00C869BE" w:rsidP="00E85383">
      <w:pPr>
        <w:suppressAutoHyphens w:val="0"/>
        <w:overflowPunct/>
        <w:autoSpaceDE/>
        <w:ind w:firstLine="720"/>
        <w:textAlignment w:val="auto"/>
        <w:rPr>
          <w:rFonts w:asciiTheme="minorHAnsi" w:hAnsiTheme="minorHAnsi"/>
          <w:szCs w:val="19"/>
        </w:rPr>
      </w:pPr>
    </w:p>
    <w:p w:rsidR="003A113F" w:rsidRDefault="003A113F" w:rsidP="003A113F">
      <w:pPr>
        <w:suppressAutoHyphens w:val="0"/>
        <w:overflowPunct/>
        <w:autoSpaceDE/>
        <w:ind w:firstLine="720"/>
        <w:textAlignment w:val="auto"/>
        <w:rPr>
          <w:rFonts w:asciiTheme="minorHAnsi" w:hAnsiTheme="minorHAnsi"/>
          <w:szCs w:val="19"/>
        </w:rPr>
      </w:pPr>
      <w:r>
        <w:rPr>
          <w:rFonts w:asciiTheme="minorHAnsi" w:hAnsiTheme="minorHAnsi"/>
          <w:i/>
          <w:szCs w:val="19"/>
          <w:u w:val="single"/>
        </w:rPr>
        <w:t>DOTD</w:t>
      </w:r>
      <w:r w:rsidR="00C869BE">
        <w:rPr>
          <w:rFonts w:asciiTheme="minorHAnsi" w:hAnsiTheme="minorHAnsi"/>
          <w:szCs w:val="19"/>
        </w:rPr>
        <w:t xml:space="preserve"> – </w:t>
      </w:r>
      <w:r>
        <w:rPr>
          <w:rFonts w:asciiTheme="minorHAnsi" w:hAnsiTheme="minorHAnsi"/>
          <w:szCs w:val="19"/>
        </w:rPr>
        <w:t xml:space="preserve">5310 and 5311 approved contracts would be distributed in July.  Upcoming trainings were as follows:  Drug  </w:t>
      </w:r>
    </w:p>
    <w:p w:rsidR="00B73FFF" w:rsidRDefault="003A113F" w:rsidP="003A113F">
      <w:pPr>
        <w:suppressAutoHyphens w:val="0"/>
        <w:overflowPunct/>
        <w:autoSpaceDE/>
        <w:ind w:firstLine="720"/>
        <w:textAlignment w:val="auto"/>
        <w:rPr>
          <w:rFonts w:asciiTheme="minorHAnsi" w:hAnsiTheme="minorHAnsi"/>
          <w:szCs w:val="19"/>
        </w:rPr>
      </w:pPr>
      <w:r>
        <w:rPr>
          <w:rFonts w:asciiTheme="minorHAnsi" w:hAnsiTheme="minorHAnsi"/>
          <w:szCs w:val="19"/>
        </w:rPr>
        <w:t xml:space="preserve">&amp; Alcohol Training June 22-23 in Lafayette, an Agency Directors meeting July 23-24 in Baton Rouge, </w:t>
      </w:r>
      <w:r w:rsidR="00B73FFF">
        <w:rPr>
          <w:rFonts w:asciiTheme="minorHAnsi" w:hAnsiTheme="minorHAnsi"/>
          <w:szCs w:val="19"/>
        </w:rPr>
        <w:t>Passenger</w:t>
      </w:r>
    </w:p>
    <w:p w:rsidR="00137275" w:rsidRDefault="00B73FFF" w:rsidP="003A113F">
      <w:pPr>
        <w:suppressAutoHyphens w:val="0"/>
        <w:overflowPunct/>
        <w:autoSpaceDE/>
        <w:ind w:firstLine="720"/>
        <w:textAlignment w:val="auto"/>
        <w:rPr>
          <w:rFonts w:asciiTheme="minorHAnsi" w:hAnsiTheme="minorHAnsi"/>
          <w:szCs w:val="19"/>
        </w:rPr>
      </w:pPr>
      <w:r>
        <w:rPr>
          <w:rFonts w:asciiTheme="minorHAnsi" w:hAnsiTheme="minorHAnsi"/>
          <w:szCs w:val="19"/>
        </w:rPr>
        <w:t xml:space="preserve">Service and Safety Training September 2-4 in Lake Charles, Vehicle </w:t>
      </w:r>
      <w:r w:rsidR="00137275">
        <w:rPr>
          <w:rFonts w:asciiTheme="minorHAnsi" w:hAnsiTheme="minorHAnsi"/>
          <w:szCs w:val="19"/>
        </w:rPr>
        <w:t>Maintenance</w:t>
      </w:r>
      <w:r>
        <w:rPr>
          <w:rFonts w:asciiTheme="minorHAnsi" w:hAnsiTheme="minorHAnsi"/>
          <w:szCs w:val="19"/>
        </w:rPr>
        <w:t xml:space="preserve"> Management </w:t>
      </w:r>
      <w:r w:rsidR="00137275">
        <w:rPr>
          <w:rFonts w:asciiTheme="minorHAnsi" w:hAnsiTheme="minorHAnsi"/>
          <w:szCs w:val="19"/>
        </w:rPr>
        <w:t xml:space="preserve">and Inspection </w:t>
      </w:r>
    </w:p>
    <w:p w:rsidR="00C869BE" w:rsidRDefault="00137275" w:rsidP="003A113F">
      <w:pPr>
        <w:suppressAutoHyphens w:val="0"/>
        <w:overflowPunct/>
        <w:autoSpaceDE/>
        <w:ind w:firstLine="720"/>
        <w:textAlignment w:val="auto"/>
        <w:rPr>
          <w:rFonts w:asciiTheme="minorHAnsi" w:hAnsiTheme="minorHAnsi"/>
          <w:szCs w:val="19"/>
        </w:rPr>
      </w:pPr>
      <w:r>
        <w:rPr>
          <w:rFonts w:asciiTheme="minorHAnsi" w:hAnsiTheme="minorHAnsi"/>
          <w:szCs w:val="19"/>
        </w:rPr>
        <w:t xml:space="preserve">Training tentatively set for September 15-17 in New Orleans, and the State Public Transit Conference has been set </w:t>
      </w:r>
    </w:p>
    <w:p w:rsidR="00137275" w:rsidRDefault="00137275" w:rsidP="003A113F">
      <w:pPr>
        <w:suppressAutoHyphens w:val="0"/>
        <w:overflowPunct/>
        <w:autoSpaceDE/>
        <w:ind w:firstLine="720"/>
        <w:textAlignment w:val="auto"/>
        <w:rPr>
          <w:rFonts w:asciiTheme="minorHAnsi" w:hAnsiTheme="minorHAnsi"/>
          <w:szCs w:val="19"/>
        </w:rPr>
      </w:pPr>
      <w:r>
        <w:rPr>
          <w:rFonts w:asciiTheme="minorHAnsi" w:hAnsiTheme="minorHAnsi"/>
          <w:szCs w:val="19"/>
        </w:rPr>
        <w:t xml:space="preserve">for November 17-19 in Baton Rouge.   </w:t>
      </w:r>
    </w:p>
    <w:p w:rsidR="00C869BE" w:rsidRDefault="00C869BE" w:rsidP="00E85383">
      <w:pPr>
        <w:suppressAutoHyphens w:val="0"/>
        <w:overflowPunct/>
        <w:autoSpaceDE/>
        <w:ind w:firstLine="720"/>
        <w:textAlignment w:val="auto"/>
        <w:rPr>
          <w:rFonts w:asciiTheme="minorHAnsi" w:hAnsiTheme="minorHAnsi"/>
          <w:szCs w:val="19"/>
        </w:rPr>
      </w:pPr>
    </w:p>
    <w:p w:rsidR="005957C2" w:rsidRDefault="005957C2" w:rsidP="00137275">
      <w:pPr>
        <w:suppressAutoHyphens w:val="0"/>
        <w:overflowPunct/>
        <w:autoSpaceDE/>
        <w:ind w:firstLine="720"/>
        <w:textAlignment w:val="auto"/>
        <w:rPr>
          <w:rFonts w:asciiTheme="minorHAnsi" w:hAnsiTheme="minorHAnsi"/>
          <w:szCs w:val="19"/>
        </w:rPr>
      </w:pPr>
      <w:r>
        <w:rPr>
          <w:rFonts w:asciiTheme="minorHAnsi" w:hAnsiTheme="minorHAnsi"/>
          <w:i/>
          <w:szCs w:val="19"/>
          <w:u w:val="single"/>
        </w:rPr>
        <w:t>Fourchon Transportation Services</w:t>
      </w:r>
      <w:r w:rsidRPr="0086141E">
        <w:rPr>
          <w:rFonts w:asciiTheme="minorHAnsi" w:hAnsiTheme="minorHAnsi"/>
          <w:szCs w:val="19"/>
        </w:rPr>
        <w:t xml:space="preserve"> – </w:t>
      </w:r>
      <w:r>
        <w:rPr>
          <w:rFonts w:asciiTheme="minorHAnsi" w:hAnsiTheme="minorHAnsi"/>
          <w:szCs w:val="19"/>
        </w:rPr>
        <w:t xml:space="preserve">Privately own transportation services catering to the oilfield industry.  </w:t>
      </w:r>
    </w:p>
    <w:p w:rsidR="005957C2" w:rsidRDefault="005957C2" w:rsidP="00137275">
      <w:pPr>
        <w:suppressAutoHyphens w:val="0"/>
        <w:overflowPunct/>
        <w:autoSpaceDE/>
        <w:ind w:firstLine="720"/>
        <w:textAlignment w:val="auto"/>
        <w:rPr>
          <w:rFonts w:asciiTheme="minorHAnsi" w:hAnsiTheme="minorHAnsi"/>
          <w:szCs w:val="19"/>
        </w:rPr>
      </w:pPr>
      <w:r>
        <w:rPr>
          <w:rFonts w:asciiTheme="minorHAnsi" w:hAnsiTheme="minorHAnsi"/>
          <w:szCs w:val="19"/>
        </w:rPr>
        <w:t xml:space="preserve">Currently have 10 bus stops within the Galliano, Golden Meadow and Port Fourchon areas.  Provides park and ride  </w:t>
      </w:r>
    </w:p>
    <w:p w:rsidR="005957C2" w:rsidRPr="005957C2" w:rsidRDefault="005957C2" w:rsidP="00137275">
      <w:pPr>
        <w:suppressAutoHyphens w:val="0"/>
        <w:overflowPunct/>
        <w:autoSpaceDE/>
        <w:ind w:firstLine="720"/>
        <w:textAlignment w:val="auto"/>
        <w:rPr>
          <w:rFonts w:asciiTheme="minorHAnsi" w:hAnsiTheme="minorHAnsi"/>
          <w:szCs w:val="19"/>
        </w:rPr>
      </w:pPr>
      <w:r>
        <w:rPr>
          <w:rFonts w:asciiTheme="minorHAnsi" w:hAnsiTheme="minorHAnsi"/>
          <w:szCs w:val="19"/>
        </w:rPr>
        <w:t xml:space="preserve">Services within the flood protection.  </w:t>
      </w:r>
    </w:p>
    <w:p w:rsidR="005957C2" w:rsidRDefault="005957C2" w:rsidP="00137275">
      <w:pPr>
        <w:suppressAutoHyphens w:val="0"/>
        <w:overflowPunct/>
        <w:autoSpaceDE/>
        <w:ind w:firstLine="720"/>
        <w:textAlignment w:val="auto"/>
        <w:rPr>
          <w:rFonts w:asciiTheme="minorHAnsi" w:hAnsiTheme="minorHAnsi"/>
          <w:i/>
          <w:szCs w:val="19"/>
          <w:u w:val="single"/>
        </w:rPr>
      </w:pPr>
    </w:p>
    <w:p w:rsidR="005957C2" w:rsidRDefault="005957C2" w:rsidP="00137275">
      <w:pPr>
        <w:suppressAutoHyphens w:val="0"/>
        <w:overflowPunct/>
        <w:autoSpaceDE/>
        <w:ind w:firstLine="720"/>
        <w:textAlignment w:val="auto"/>
        <w:rPr>
          <w:rFonts w:asciiTheme="minorHAnsi" w:hAnsiTheme="minorHAnsi"/>
          <w:szCs w:val="19"/>
        </w:rPr>
      </w:pPr>
      <w:r>
        <w:rPr>
          <w:rFonts w:asciiTheme="minorHAnsi" w:hAnsiTheme="minorHAnsi"/>
          <w:i/>
          <w:szCs w:val="19"/>
          <w:u w:val="single"/>
        </w:rPr>
        <w:t>Greater Lafourche Port</w:t>
      </w:r>
      <w:r w:rsidRPr="0086141E">
        <w:rPr>
          <w:rFonts w:asciiTheme="minorHAnsi" w:hAnsiTheme="minorHAnsi"/>
          <w:szCs w:val="19"/>
        </w:rPr>
        <w:t xml:space="preserve"> -</w:t>
      </w:r>
      <w:r w:rsidRPr="005957C2">
        <w:rPr>
          <w:rFonts w:asciiTheme="minorHAnsi" w:hAnsiTheme="minorHAnsi"/>
          <w:szCs w:val="19"/>
        </w:rPr>
        <w:t xml:space="preserve"> </w:t>
      </w:r>
      <w:r>
        <w:rPr>
          <w:rFonts w:asciiTheme="minorHAnsi" w:hAnsiTheme="minorHAnsi"/>
          <w:szCs w:val="19"/>
        </w:rPr>
        <w:t xml:space="preserve">Nolty J. Theriot Road was close to completion.  DOTD’s Overlay Project for Hwy 3090 was  </w:t>
      </w:r>
    </w:p>
    <w:p w:rsidR="005957C2" w:rsidRPr="005957C2" w:rsidRDefault="005957C2" w:rsidP="005957C2">
      <w:pPr>
        <w:suppressAutoHyphens w:val="0"/>
        <w:overflowPunct/>
        <w:autoSpaceDE/>
        <w:ind w:firstLine="720"/>
        <w:textAlignment w:val="auto"/>
        <w:rPr>
          <w:rFonts w:asciiTheme="minorHAnsi" w:hAnsiTheme="minorHAnsi"/>
          <w:szCs w:val="19"/>
        </w:rPr>
      </w:pPr>
      <w:r>
        <w:rPr>
          <w:rFonts w:asciiTheme="minorHAnsi" w:hAnsiTheme="minorHAnsi"/>
          <w:szCs w:val="19"/>
        </w:rPr>
        <w:t xml:space="preserve">out for bid.  </w:t>
      </w:r>
    </w:p>
    <w:p w:rsidR="005957C2" w:rsidRDefault="005957C2" w:rsidP="00137275">
      <w:pPr>
        <w:suppressAutoHyphens w:val="0"/>
        <w:overflowPunct/>
        <w:autoSpaceDE/>
        <w:ind w:firstLine="720"/>
        <w:textAlignment w:val="auto"/>
        <w:rPr>
          <w:rFonts w:asciiTheme="minorHAnsi" w:hAnsiTheme="minorHAnsi"/>
          <w:i/>
          <w:szCs w:val="19"/>
          <w:u w:val="single"/>
        </w:rPr>
      </w:pPr>
    </w:p>
    <w:p w:rsidR="00393BBA" w:rsidRDefault="00137275" w:rsidP="00137275">
      <w:pPr>
        <w:suppressAutoHyphens w:val="0"/>
        <w:overflowPunct/>
        <w:autoSpaceDE/>
        <w:ind w:firstLine="720"/>
        <w:textAlignment w:val="auto"/>
        <w:rPr>
          <w:rFonts w:asciiTheme="minorHAnsi" w:hAnsiTheme="minorHAnsi"/>
          <w:szCs w:val="19"/>
        </w:rPr>
      </w:pPr>
      <w:r>
        <w:rPr>
          <w:rFonts w:asciiTheme="minorHAnsi" w:hAnsiTheme="minorHAnsi"/>
          <w:i/>
          <w:szCs w:val="19"/>
          <w:u w:val="single"/>
        </w:rPr>
        <w:t xml:space="preserve">Lafourche </w:t>
      </w:r>
      <w:r w:rsidR="00C869BE">
        <w:rPr>
          <w:rFonts w:asciiTheme="minorHAnsi" w:hAnsiTheme="minorHAnsi"/>
          <w:szCs w:val="19"/>
        </w:rPr>
        <w:t>–</w:t>
      </w:r>
      <w:r w:rsidR="005957C2">
        <w:rPr>
          <w:rFonts w:asciiTheme="minorHAnsi" w:hAnsiTheme="minorHAnsi"/>
          <w:szCs w:val="19"/>
        </w:rPr>
        <w:t xml:space="preserve"> </w:t>
      </w:r>
      <w:r w:rsidR="00EF50DA">
        <w:rPr>
          <w:rFonts w:asciiTheme="minorHAnsi" w:hAnsiTheme="minorHAnsi"/>
          <w:szCs w:val="19"/>
        </w:rPr>
        <w:t>working on a transportation</w:t>
      </w:r>
      <w:bookmarkStart w:id="0" w:name="_GoBack"/>
      <w:bookmarkEnd w:id="0"/>
      <w:r w:rsidR="0020208B">
        <w:rPr>
          <w:rFonts w:asciiTheme="minorHAnsi" w:hAnsiTheme="minorHAnsi"/>
          <w:szCs w:val="19"/>
        </w:rPr>
        <w:t xml:space="preserve"> study for the entire parish.  Also, about to begin working on a </w:t>
      </w:r>
      <w:r w:rsidR="00393BBA">
        <w:rPr>
          <w:rFonts w:asciiTheme="minorHAnsi" w:hAnsiTheme="minorHAnsi"/>
          <w:szCs w:val="19"/>
        </w:rPr>
        <w:t>Workforce</w:t>
      </w:r>
      <w:r w:rsidR="0020208B">
        <w:rPr>
          <w:rFonts w:asciiTheme="minorHAnsi" w:hAnsiTheme="minorHAnsi"/>
          <w:szCs w:val="19"/>
        </w:rPr>
        <w:t xml:space="preserve"> </w:t>
      </w:r>
      <w:r w:rsidR="00393BBA">
        <w:rPr>
          <w:rFonts w:asciiTheme="minorHAnsi" w:hAnsiTheme="minorHAnsi"/>
          <w:szCs w:val="19"/>
        </w:rPr>
        <w:t xml:space="preserve">Urban  </w:t>
      </w:r>
    </w:p>
    <w:p w:rsidR="005957C2" w:rsidRDefault="00393BBA" w:rsidP="00393BBA">
      <w:pPr>
        <w:suppressAutoHyphens w:val="0"/>
        <w:overflowPunct/>
        <w:autoSpaceDE/>
        <w:ind w:firstLine="720"/>
        <w:textAlignment w:val="auto"/>
        <w:rPr>
          <w:rFonts w:asciiTheme="minorHAnsi" w:hAnsiTheme="minorHAnsi"/>
          <w:szCs w:val="19"/>
        </w:rPr>
      </w:pPr>
      <w:r>
        <w:rPr>
          <w:rFonts w:asciiTheme="minorHAnsi" w:hAnsiTheme="minorHAnsi"/>
          <w:szCs w:val="19"/>
        </w:rPr>
        <w:t xml:space="preserve">Housing </w:t>
      </w:r>
      <w:r w:rsidR="0020208B">
        <w:rPr>
          <w:rFonts w:asciiTheme="minorHAnsi" w:hAnsiTheme="minorHAnsi"/>
          <w:szCs w:val="19"/>
        </w:rPr>
        <w:t>Study</w:t>
      </w:r>
      <w:r>
        <w:rPr>
          <w:rFonts w:asciiTheme="minorHAnsi" w:hAnsiTheme="minorHAnsi"/>
          <w:szCs w:val="19"/>
        </w:rPr>
        <w:t xml:space="preserve"> in the lower portion of Lafourche Parish.  </w:t>
      </w:r>
    </w:p>
    <w:p w:rsidR="005957C2" w:rsidRDefault="005957C2" w:rsidP="00137275">
      <w:pPr>
        <w:suppressAutoHyphens w:val="0"/>
        <w:overflowPunct/>
        <w:autoSpaceDE/>
        <w:ind w:firstLine="720"/>
        <w:textAlignment w:val="auto"/>
        <w:rPr>
          <w:rFonts w:asciiTheme="minorHAnsi" w:hAnsiTheme="minorHAnsi"/>
          <w:szCs w:val="19"/>
        </w:rPr>
      </w:pPr>
    </w:p>
    <w:p w:rsidR="00C869BE" w:rsidRDefault="005957C2" w:rsidP="00137275">
      <w:pPr>
        <w:suppressAutoHyphens w:val="0"/>
        <w:overflowPunct/>
        <w:autoSpaceDE/>
        <w:ind w:firstLine="720"/>
        <w:textAlignment w:val="auto"/>
        <w:rPr>
          <w:rFonts w:asciiTheme="minorHAnsi" w:hAnsiTheme="minorHAnsi"/>
          <w:szCs w:val="19"/>
        </w:rPr>
      </w:pPr>
      <w:r w:rsidRPr="005957C2">
        <w:rPr>
          <w:rFonts w:asciiTheme="minorHAnsi" w:hAnsiTheme="minorHAnsi"/>
          <w:i/>
          <w:szCs w:val="19"/>
          <w:u w:val="single"/>
        </w:rPr>
        <w:t>SED #1</w:t>
      </w:r>
      <w:r>
        <w:rPr>
          <w:rFonts w:asciiTheme="minorHAnsi" w:hAnsiTheme="minorHAnsi"/>
          <w:i/>
          <w:szCs w:val="19"/>
          <w:u w:val="single"/>
        </w:rPr>
        <w:t xml:space="preserve"> </w:t>
      </w:r>
      <w:r w:rsidR="00393BBA">
        <w:rPr>
          <w:rFonts w:asciiTheme="minorHAnsi" w:hAnsiTheme="minorHAnsi"/>
          <w:i/>
          <w:szCs w:val="19"/>
          <w:u w:val="single"/>
        </w:rPr>
        <w:t>-</w:t>
      </w:r>
      <w:r w:rsidR="00393BBA">
        <w:rPr>
          <w:rFonts w:asciiTheme="minorHAnsi" w:hAnsiTheme="minorHAnsi"/>
          <w:szCs w:val="19"/>
        </w:rPr>
        <w:t xml:space="preserve"> </w:t>
      </w:r>
      <w:r w:rsidR="00393BBA" w:rsidRPr="00393BBA">
        <w:rPr>
          <w:rFonts w:asciiTheme="minorHAnsi" w:hAnsiTheme="minorHAnsi"/>
          <w:szCs w:val="19"/>
        </w:rPr>
        <w:t xml:space="preserve">anxiously </w:t>
      </w:r>
      <w:r w:rsidR="00393BBA">
        <w:rPr>
          <w:rFonts w:asciiTheme="minorHAnsi" w:hAnsiTheme="minorHAnsi"/>
          <w:szCs w:val="19"/>
        </w:rPr>
        <w:t>awaiting their new vehicles.</w:t>
      </w:r>
    </w:p>
    <w:p w:rsidR="00393BBA" w:rsidRDefault="00393BBA" w:rsidP="00137275">
      <w:pPr>
        <w:suppressAutoHyphens w:val="0"/>
        <w:overflowPunct/>
        <w:autoSpaceDE/>
        <w:ind w:firstLine="720"/>
        <w:textAlignment w:val="auto"/>
        <w:rPr>
          <w:rFonts w:asciiTheme="minorHAnsi" w:hAnsiTheme="minorHAnsi"/>
          <w:szCs w:val="19"/>
        </w:rPr>
      </w:pPr>
    </w:p>
    <w:p w:rsidR="00393BBA" w:rsidRDefault="00393BBA" w:rsidP="00137275">
      <w:pPr>
        <w:suppressAutoHyphens w:val="0"/>
        <w:overflowPunct/>
        <w:autoSpaceDE/>
        <w:ind w:firstLine="720"/>
        <w:textAlignment w:val="auto"/>
        <w:rPr>
          <w:rFonts w:asciiTheme="minorHAnsi" w:hAnsiTheme="minorHAnsi"/>
          <w:szCs w:val="19"/>
        </w:rPr>
      </w:pPr>
      <w:r>
        <w:rPr>
          <w:rFonts w:asciiTheme="minorHAnsi" w:hAnsiTheme="minorHAnsi"/>
          <w:i/>
          <w:szCs w:val="19"/>
          <w:u w:val="single"/>
        </w:rPr>
        <w:t>Lafourche COA</w:t>
      </w:r>
      <w:r w:rsidRPr="0086141E">
        <w:rPr>
          <w:rFonts w:asciiTheme="minorHAnsi" w:hAnsiTheme="minorHAnsi"/>
          <w:szCs w:val="19"/>
        </w:rPr>
        <w:t xml:space="preserve"> –</w:t>
      </w:r>
      <w:r>
        <w:rPr>
          <w:rFonts w:asciiTheme="minorHAnsi" w:hAnsiTheme="minorHAnsi"/>
          <w:szCs w:val="19"/>
        </w:rPr>
        <w:t xml:space="preserve"> been experiencing issues with Ford dealerships and evaluations on tires.  Their vans are in need of  </w:t>
      </w:r>
    </w:p>
    <w:p w:rsidR="00393BBA" w:rsidRDefault="00393BBA" w:rsidP="00137275">
      <w:pPr>
        <w:suppressAutoHyphens w:val="0"/>
        <w:overflowPunct/>
        <w:autoSpaceDE/>
        <w:ind w:firstLine="720"/>
        <w:textAlignment w:val="auto"/>
        <w:rPr>
          <w:rFonts w:asciiTheme="minorHAnsi" w:hAnsiTheme="minorHAnsi"/>
          <w:szCs w:val="19"/>
        </w:rPr>
      </w:pPr>
      <w:r>
        <w:rPr>
          <w:rFonts w:asciiTheme="minorHAnsi" w:hAnsiTheme="minorHAnsi"/>
          <w:szCs w:val="19"/>
        </w:rPr>
        <w:t xml:space="preserve">new tires, the dealers have not been checking.  Now they have their drivers keeping an eye on the tires.  </w:t>
      </w:r>
    </w:p>
    <w:p w:rsidR="00393BBA" w:rsidRDefault="00393BBA" w:rsidP="00137275">
      <w:pPr>
        <w:suppressAutoHyphens w:val="0"/>
        <w:overflowPunct/>
        <w:autoSpaceDE/>
        <w:ind w:firstLine="720"/>
        <w:textAlignment w:val="auto"/>
        <w:rPr>
          <w:rFonts w:asciiTheme="minorHAnsi" w:hAnsiTheme="minorHAnsi"/>
          <w:szCs w:val="19"/>
        </w:rPr>
      </w:pPr>
    </w:p>
    <w:p w:rsidR="0086141E" w:rsidRDefault="00393BBA" w:rsidP="0086141E">
      <w:pPr>
        <w:suppressAutoHyphens w:val="0"/>
        <w:overflowPunct/>
        <w:autoSpaceDE/>
        <w:ind w:firstLine="720"/>
        <w:textAlignment w:val="auto"/>
        <w:rPr>
          <w:rFonts w:asciiTheme="minorHAnsi" w:hAnsiTheme="minorHAnsi"/>
          <w:szCs w:val="19"/>
        </w:rPr>
      </w:pPr>
      <w:r>
        <w:rPr>
          <w:rFonts w:asciiTheme="minorHAnsi" w:hAnsiTheme="minorHAnsi"/>
          <w:i/>
          <w:szCs w:val="19"/>
          <w:u w:val="single"/>
        </w:rPr>
        <w:t>Assumption COA</w:t>
      </w:r>
      <w:r>
        <w:rPr>
          <w:rFonts w:asciiTheme="minorHAnsi" w:hAnsiTheme="minorHAnsi"/>
          <w:szCs w:val="19"/>
        </w:rPr>
        <w:t xml:space="preserve"> – the present director was retiring and they are in the process of getting a new director.  </w:t>
      </w:r>
      <w:r w:rsidR="0086141E">
        <w:rPr>
          <w:rFonts w:asciiTheme="minorHAnsi" w:hAnsiTheme="minorHAnsi"/>
          <w:szCs w:val="19"/>
        </w:rPr>
        <w:t xml:space="preserve"> </w:t>
      </w:r>
    </w:p>
    <w:p w:rsidR="0086141E" w:rsidRDefault="0086141E" w:rsidP="0086141E">
      <w:pPr>
        <w:suppressAutoHyphens w:val="0"/>
        <w:overflowPunct/>
        <w:autoSpaceDE/>
        <w:ind w:firstLine="720"/>
        <w:textAlignment w:val="auto"/>
        <w:rPr>
          <w:rFonts w:asciiTheme="minorHAnsi" w:hAnsiTheme="minorHAnsi"/>
          <w:szCs w:val="19"/>
        </w:rPr>
      </w:pPr>
      <w:r>
        <w:rPr>
          <w:rFonts w:asciiTheme="minorHAnsi" w:hAnsiTheme="minorHAnsi"/>
          <w:szCs w:val="19"/>
        </w:rPr>
        <w:t xml:space="preserve">Interested in moving towards a more of an on demand service.  Feels that being in a rural area the need for on </w:t>
      </w:r>
    </w:p>
    <w:p w:rsidR="00393BBA" w:rsidRDefault="0086141E" w:rsidP="0086141E">
      <w:pPr>
        <w:suppressAutoHyphens w:val="0"/>
        <w:overflowPunct/>
        <w:autoSpaceDE/>
        <w:ind w:firstLine="720"/>
        <w:textAlignment w:val="auto"/>
        <w:rPr>
          <w:rFonts w:asciiTheme="minorHAnsi" w:hAnsiTheme="minorHAnsi"/>
          <w:szCs w:val="19"/>
        </w:rPr>
      </w:pPr>
      <w:r>
        <w:rPr>
          <w:rFonts w:asciiTheme="minorHAnsi" w:hAnsiTheme="minorHAnsi"/>
          <w:szCs w:val="19"/>
        </w:rPr>
        <w:lastRenderedPageBreak/>
        <w:t xml:space="preserve">demand service was needed.  </w:t>
      </w:r>
    </w:p>
    <w:p w:rsidR="00393BBA" w:rsidRDefault="00393BBA" w:rsidP="00137275">
      <w:pPr>
        <w:suppressAutoHyphens w:val="0"/>
        <w:overflowPunct/>
        <w:autoSpaceDE/>
        <w:ind w:firstLine="720"/>
        <w:textAlignment w:val="auto"/>
        <w:rPr>
          <w:rFonts w:asciiTheme="minorHAnsi" w:hAnsiTheme="minorHAnsi"/>
          <w:szCs w:val="19"/>
        </w:rPr>
      </w:pPr>
    </w:p>
    <w:p w:rsidR="0086141E" w:rsidRDefault="00393BBA" w:rsidP="00137275">
      <w:pPr>
        <w:suppressAutoHyphens w:val="0"/>
        <w:overflowPunct/>
        <w:autoSpaceDE/>
        <w:ind w:firstLine="720"/>
        <w:textAlignment w:val="auto"/>
        <w:rPr>
          <w:rFonts w:asciiTheme="minorHAnsi" w:hAnsiTheme="minorHAnsi"/>
          <w:szCs w:val="19"/>
        </w:rPr>
      </w:pPr>
      <w:r w:rsidRPr="00393BBA">
        <w:rPr>
          <w:rFonts w:asciiTheme="minorHAnsi" w:hAnsiTheme="minorHAnsi"/>
          <w:i/>
          <w:szCs w:val="19"/>
          <w:u w:val="single"/>
        </w:rPr>
        <w:t>Assumption Arc</w:t>
      </w:r>
      <w:r w:rsidRPr="0086141E">
        <w:rPr>
          <w:rFonts w:asciiTheme="minorHAnsi" w:hAnsiTheme="minorHAnsi"/>
          <w:szCs w:val="19"/>
        </w:rPr>
        <w:t xml:space="preserve"> –</w:t>
      </w:r>
      <w:r w:rsidRPr="0086141E">
        <w:rPr>
          <w:rFonts w:asciiTheme="minorHAnsi" w:hAnsiTheme="minorHAnsi"/>
          <w:i/>
          <w:szCs w:val="19"/>
        </w:rPr>
        <w:t xml:space="preserve"> </w:t>
      </w:r>
      <w:r w:rsidRPr="0086141E">
        <w:rPr>
          <w:rFonts w:asciiTheme="minorHAnsi" w:hAnsiTheme="minorHAnsi"/>
          <w:szCs w:val="19"/>
        </w:rPr>
        <w:t>a</w:t>
      </w:r>
      <w:r>
        <w:rPr>
          <w:rFonts w:asciiTheme="minorHAnsi" w:hAnsiTheme="minorHAnsi"/>
          <w:szCs w:val="19"/>
        </w:rPr>
        <w:t xml:space="preserve">waiting on vehicles; 2 </w:t>
      </w:r>
      <w:r w:rsidR="0086141E">
        <w:rPr>
          <w:rFonts w:asciiTheme="minorHAnsi" w:hAnsiTheme="minorHAnsi"/>
          <w:szCs w:val="19"/>
        </w:rPr>
        <w:t xml:space="preserve">awarded in 2012 and 1 awarded in </w:t>
      </w:r>
      <w:r>
        <w:rPr>
          <w:rFonts w:asciiTheme="minorHAnsi" w:hAnsiTheme="minorHAnsi"/>
          <w:szCs w:val="19"/>
        </w:rPr>
        <w:t xml:space="preserve">2013. </w:t>
      </w:r>
      <w:r w:rsidR="0086141E">
        <w:rPr>
          <w:rFonts w:asciiTheme="minorHAnsi" w:hAnsiTheme="minorHAnsi"/>
          <w:szCs w:val="19"/>
        </w:rPr>
        <w:t xml:space="preserve"> Short a bus due to an oil </w:t>
      </w:r>
    </w:p>
    <w:p w:rsidR="0086141E" w:rsidRDefault="0086141E" w:rsidP="00137275">
      <w:pPr>
        <w:suppressAutoHyphens w:val="0"/>
        <w:overflowPunct/>
        <w:autoSpaceDE/>
        <w:ind w:firstLine="720"/>
        <w:textAlignment w:val="auto"/>
        <w:rPr>
          <w:rFonts w:asciiTheme="minorHAnsi" w:hAnsiTheme="minorHAnsi"/>
          <w:szCs w:val="19"/>
        </w:rPr>
      </w:pPr>
      <w:r>
        <w:rPr>
          <w:rFonts w:asciiTheme="minorHAnsi" w:hAnsiTheme="minorHAnsi"/>
          <w:szCs w:val="19"/>
        </w:rPr>
        <w:t xml:space="preserve">leak.  </w:t>
      </w:r>
    </w:p>
    <w:p w:rsidR="0086141E" w:rsidRDefault="0086141E" w:rsidP="00137275">
      <w:pPr>
        <w:suppressAutoHyphens w:val="0"/>
        <w:overflowPunct/>
        <w:autoSpaceDE/>
        <w:ind w:firstLine="720"/>
        <w:textAlignment w:val="auto"/>
        <w:rPr>
          <w:rFonts w:asciiTheme="minorHAnsi" w:hAnsiTheme="minorHAnsi"/>
          <w:szCs w:val="19"/>
        </w:rPr>
      </w:pPr>
    </w:p>
    <w:p w:rsidR="0086141E" w:rsidRDefault="0086141E" w:rsidP="00137275">
      <w:pPr>
        <w:suppressAutoHyphens w:val="0"/>
        <w:overflowPunct/>
        <w:autoSpaceDE/>
        <w:ind w:firstLine="720"/>
        <w:textAlignment w:val="auto"/>
        <w:rPr>
          <w:rFonts w:asciiTheme="minorHAnsi" w:hAnsiTheme="minorHAnsi"/>
          <w:szCs w:val="19"/>
        </w:rPr>
      </w:pPr>
      <w:r w:rsidRPr="0086141E">
        <w:rPr>
          <w:rFonts w:asciiTheme="minorHAnsi" w:hAnsiTheme="minorHAnsi"/>
          <w:i/>
          <w:szCs w:val="19"/>
          <w:u w:val="single"/>
        </w:rPr>
        <w:t>Lafourche Arc</w:t>
      </w:r>
      <w:r>
        <w:rPr>
          <w:rFonts w:asciiTheme="minorHAnsi" w:hAnsiTheme="minorHAnsi"/>
          <w:szCs w:val="19"/>
        </w:rPr>
        <w:t xml:space="preserve"> – awaiting new vehicles.  Currently operating a fleet of 20.  Beginning to look favorably toward the </w:t>
      </w:r>
    </w:p>
    <w:p w:rsidR="00393BBA" w:rsidRPr="00393BBA" w:rsidRDefault="0086141E" w:rsidP="00137275">
      <w:pPr>
        <w:suppressAutoHyphens w:val="0"/>
        <w:overflowPunct/>
        <w:autoSpaceDE/>
        <w:ind w:firstLine="720"/>
        <w:textAlignment w:val="auto"/>
        <w:rPr>
          <w:rFonts w:asciiTheme="minorHAnsi" w:hAnsiTheme="minorHAnsi"/>
          <w:szCs w:val="19"/>
        </w:rPr>
      </w:pPr>
      <w:r>
        <w:rPr>
          <w:rFonts w:asciiTheme="minorHAnsi" w:hAnsiTheme="minorHAnsi"/>
          <w:szCs w:val="19"/>
        </w:rPr>
        <w:t xml:space="preserve">smaller vans as compared to the larger busses.  </w:t>
      </w:r>
    </w:p>
    <w:p w:rsidR="00393BBA" w:rsidRDefault="00393BBA" w:rsidP="00137275">
      <w:pPr>
        <w:suppressAutoHyphens w:val="0"/>
        <w:overflowPunct/>
        <w:autoSpaceDE/>
        <w:ind w:firstLine="720"/>
        <w:textAlignment w:val="auto"/>
        <w:rPr>
          <w:rFonts w:asciiTheme="minorHAnsi" w:hAnsiTheme="minorHAnsi"/>
          <w:szCs w:val="19"/>
        </w:rPr>
      </w:pPr>
    </w:p>
    <w:p w:rsidR="00F07BA4" w:rsidRPr="00393BBA" w:rsidRDefault="00F07BA4" w:rsidP="00137275">
      <w:pPr>
        <w:suppressAutoHyphens w:val="0"/>
        <w:overflowPunct/>
        <w:autoSpaceDE/>
        <w:ind w:firstLine="720"/>
        <w:textAlignment w:val="auto"/>
        <w:rPr>
          <w:rFonts w:asciiTheme="minorHAnsi" w:hAnsiTheme="minorHAnsi"/>
          <w:szCs w:val="19"/>
        </w:rPr>
      </w:pPr>
    </w:p>
    <w:p w:rsidR="001B63C1" w:rsidRPr="00E10E21" w:rsidRDefault="001B63C1" w:rsidP="00102B4D">
      <w:pPr>
        <w:suppressAutoHyphens w:val="0"/>
        <w:overflowPunct/>
        <w:autoSpaceDE/>
        <w:textAlignment w:val="auto"/>
        <w:rPr>
          <w:rFonts w:ascii="Calibri" w:hAnsi="Calibri"/>
          <w:i/>
          <w:szCs w:val="19"/>
        </w:rPr>
      </w:pPr>
    </w:p>
    <w:p w:rsidR="000C2A02" w:rsidRDefault="000C2A02" w:rsidP="007A244C">
      <w:pPr>
        <w:tabs>
          <w:tab w:val="right" w:pos="1188"/>
        </w:tabs>
        <w:jc w:val="both"/>
        <w:rPr>
          <w:rFonts w:asciiTheme="minorHAnsi" w:hAnsiTheme="minorHAnsi" w:cs="Arial"/>
          <w:b/>
          <w:bCs/>
          <w:szCs w:val="19"/>
          <w:u w:val="single"/>
        </w:rPr>
      </w:pPr>
    </w:p>
    <w:p w:rsidR="000C2A02" w:rsidRDefault="000C2A02" w:rsidP="007A244C">
      <w:pPr>
        <w:tabs>
          <w:tab w:val="right" w:pos="1188"/>
        </w:tabs>
        <w:jc w:val="both"/>
        <w:rPr>
          <w:rFonts w:asciiTheme="minorHAnsi" w:hAnsiTheme="minorHAnsi" w:cs="Arial"/>
          <w:b/>
          <w:bCs/>
          <w:szCs w:val="19"/>
          <w:u w:val="single"/>
        </w:rPr>
      </w:pPr>
    </w:p>
    <w:p w:rsidR="007B1CC1" w:rsidRPr="00E10E21" w:rsidRDefault="001E1B71" w:rsidP="007A244C">
      <w:pPr>
        <w:tabs>
          <w:tab w:val="right" w:pos="1188"/>
        </w:tabs>
        <w:jc w:val="both"/>
        <w:rPr>
          <w:rFonts w:asciiTheme="minorHAnsi" w:hAnsiTheme="minorHAnsi" w:cs="Arial"/>
          <w:b/>
          <w:bCs/>
          <w:szCs w:val="19"/>
          <w:u w:val="single"/>
        </w:rPr>
      </w:pPr>
      <w:r w:rsidRPr="00E10E21">
        <w:rPr>
          <w:rFonts w:asciiTheme="minorHAnsi" w:hAnsiTheme="minorHAnsi" w:cs="Arial"/>
          <w:b/>
          <w:bCs/>
          <w:szCs w:val="19"/>
          <w:u w:val="single"/>
        </w:rPr>
        <w:t xml:space="preserve">Agenda Item # </w:t>
      </w:r>
      <w:r w:rsidR="00D50246" w:rsidRPr="00E10E21">
        <w:rPr>
          <w:rFonts w:asciiTheme="minorHAnsi" w:hAnsiTheme="minorHAnsi" w:cs="Arial"/>
          <w:b/>
          <w:bCs/>
          <w:szCs w:val="19"/>
          <w:u w:val="single"/>
        </w:rPr>
        <w:t>4</w:t>
      </w:r>
    </w:p>
    <w:p w:rsidR="00E6592C" w:rsidRPr="00E10E21" w:rsidRDefault="000C2A02" w:rsidP="00E6592C">
      <w:pPr>
        <w:suppressAutoHyphens w:val="0"/>
        <w:overflowPunct/>
        <w:autoSpaceDE/>
        <w:textAlignment w:val="auto"/>
        <w:rPr>
          <w:rFonts w:asciiTheme="minorHAnsi" w:hAnsiTheme="minorHAnsi"/>
          <w:i/>
          <w:szCs w:val="19"/>
        </w:rPr>
      </w:pPr>
      <w:r>
        <w:rPr>
          <w:rFonts w:asciiTheme="minorHAnsi" w:hAnsiTheme="minorHAnsi"/>
          <w:i/>
          <w:szCs w:val="19"/>
        </w:rPr>
        <w:t>2015 Shell Capacity Building Scholarship</w:t>
      </w:r>
    </w:p>
    <w:p w:rsidR="001A32EB" w:rsidRDefault="001A32EB" w:rsidP="00E6592C">
      <w:pPr>
        <w:suppressAutoHyphens w:val="0"/>
        <w:overflowPunct/>
        <w:autoSpaceDE/>
        <w:textAlignment w:val="auto"/>
        <w:rPr>
          <w:rFonts w:asciiTheme="minorHAnsi" w:hAnsiTheme="minorHAnsi"/>
          <w:szCs w:val="19"/>
        </w:rPr>
      </w:pPr>
    </w:p>
    <w:p w:rsidR="003B41F8" w:rsidRPr="003B41F8" w:rsidRDefault="006E688A" w:rsidP="00E6592C">
      <w:pPr>
        <w:suppressAutoHyphens w:val="0"/>
        <w:overflowPunct/>
        <w:autoSpaceDE/>
        <w:textAlignment w:val="auto"/>
        <w:rPr>
          <w:rFonts w:asciiTheme="minorHAnsi" w:hAnsiTheme="minorHAnsi"/>
          <w:szCs w:val="19"/>
        </w:rPr>
      </w:pPr>
      <w:r>
        <w:rPr>
          <w:rFonts w:asciiTheme="minorHAnsi" w:hAnsiTheme="minorHAnsi"/>
          <w:szCs w:val="19"/>
        </w:rPr>
        <w:t xml:space="preserve">A. Tatar </w:t>
      </w:r>
      <w:r w:rsidR="00B91F18">
        <w:rPr>
          <w:rFonts w:asciiTheme="minorHAnsi" w:hAnsiTheme="minorHAnsi"/>
          <w:szCs w:val="19"/>
        </w:rPr>
        <w:t>informed the Committee of the 2015 Shell Capacity Building Scholarship Program</w:t>
      </w:r>
      <w:r>
        <w:rPr>
          <w:rFonts w:asciiTheme="minorHAnsi" w:hAnsiTheme="minorHAnsi"/>
          <w:szCs w:val="19"/>
        </w:rPr>
        <w:t>.</w:t>
      </w:r>
      <w:r w:rsidR="00B91F18">
        <w:rPr>
          <w:rFonts w:asciiTheme="minorHAnsi" w:hAnsiTheme="minorHAnsi"/>
          <w:szCs w:val="19"/>
        </w:rPr>
        <w:t xml:space="preserve">  This program includes governance assessments; training in board governance, financial management, fund development and human resources; and executive coaching for 10 nonprofit organizations in the Gulf Coast region.  It is for Terrebonne, Lafourche, and St. Mary parishes.  If anyone was interested they may contact Ms. Cassie Parker at SCPDC.  </w:t>
      </w:r>
      <w:r>
        <w:rPr>
          <w:rFonts w:asciiTheme="minorHAnsi" w:hAnsiTheme="minorHAnsi"/>
          <w:szCs w:val="19"/>
        </w:rPr>
        <w:t xml:space="preserve">  </w:t>
      </w:r>
    </w:p>
    <w:p w:rsidR="00C7530D" w:rsidRPr="00E10E21" w:rsidRDefault="00C7530D" w:rsidP="00C7530D">
      <w:pPr>
        <w:rPr>
          <w:rFonts w:asciiTheme="minorHAnsi" w:hAnsiTheme="minorHAnsi"/>
          <w:i/>
          <w:szCs w:val="19"/>
        </w:rPr>
      </w:pPr>
    </w:p>
    <w:p w:rsidR="00102B4D" w:rsidRPr="00E10E21" w:rsidRDefault="00CF5316" w:rsidP="00102B4D">
      <w:pPr>
        <w:tabs>
          <w:tab w:val="right" w:pos="1188"/>
        </w:tabs>
        <w:jc w:val="both"/>
        <w:rPr>
          <w:rFonts w:asciiTheme="minorHAnsi" w:hAnsiTheme="minorHAnsi" w:cs="Arial"/>
          <w:b/>
          <w:bCs/>
          <w:szCs w:val="19"/>
          <w:u w:val="single"/>
        </w:rPr>
      </w:pPr>
      <w:r>
        <w:rPr>
          <w:rFonts w:asciiTheme="minorHAnsi" w:hAnsiTheme="minorHAnsi" w:cs="Arial"/>
          <w:b/>
          <w:bCs/>
          <w:szCs w:val="19"/>
          <w:u w:val="single"/>
        </w:rPr>
        <w:t>Agenda Item # 5</w:t>
      </w:r>
    </w:p>
    <w:p w:rsidR="0091770C" w:rsidRPr="00E10E21" w:rsidRDefault="00B91F18" w:rsidP="0091770C">
      <w:pPr>
        <w:pStyle w:val="ListParagraph"/>
        <w:suppressAutoHyphens w:val="0"/>
        <w:overflowPunct/>
        <w:autoSpaceDE/>
        <w:ind w:left="0"/>
        <w:textAlignment w:val="auto"/>
        <w:rPr>
          <w:rFonts w:asciiTheme="minorHAnsi" w:hAnsiTheme="minorHAnsi" w:cstheme="minorHAnsi"/>
          <w:i/>
          <w:szCs w:val="19"/>
        </w:rPr>
      </w:pPr>
      <w:r>
        <w:rPr>
          <w:rFonts w:asciiTheme="minorHAnsi" w:hAnsiTheme="minorHAnsi" w:cstheme="minorHAnsi"/>
          <w:i/>
          <w:szCs w:val="19"/>
        </w:rPr>
        <w:t>Lafourche Transit</w:t>
      </w:r>
    </w:p>
    <w:p w:rsidR="00532991" w:rsidRDefault="00532991" w:rsidP="0091770C">
      <w:pPr>
        <w:pStyle w:val="ListParagraph"/>
        <w:ind w:left="0"/>
        <w:rPr>
          <w:rFonts w:asciiTheme="minorHAnsi" w:hAnsiTheme="minorHAnsi" w:cstheme="minorHAnsi"/>
          <w:szCs w:val="19"/>
        </w:rPr>
      </w:pPr>
    </w:p>
    <w:p w:rsidR="002A4204" w:rsidRDefault="006F77D6" w:rsidP="0091770C">
      <w:pPr>
        <w:pStyle w:val="ListParagraph"/>
        <w:ind w:left="0"/>
        <w:rPr>
          <w:rFonts w:asciiTheme="minorHAnsi" w:hAnsiTheme="minorHAnsi" w:cstheme="minorHAnsi"/>
          <w:szCs w:val="19"/>
        </w:rPr>
      </w:pPr>
      <w:r>
        <w:rPr>
          <w:rFonts w:asciiTheme="minorHAnsi" w:hAnsiTheme="minorHAnsi" w:cstheme="minorHAnsi"/>
          <w:szCs w:val="19"/>
        </w:rPr>
        <w:t xml:space="preserve">A. Tatar stated </w:t>
      </w:r>
      <w:r w:rsidR="00B91F18">
        <w:rPr>
          <w:rFonts w:asciiTheme="minorHAnsi" w:hAnsiTheme="minorHAnsi" w:cstheme="minorHAnsi"/>
          <w:szCs w:val="19"/>
        </w:rPr>
        <w:t xml:space="preserve">there was a great deal of support from the Public, Lafourche Parish Administration and Council.  Demand response service along with a fixed route </w:t>
      </w:r>
      <w:r w:rsidR="00757A6A">
        <w:rPr>
          <w:rFonts w:asciiTheme="minorHAnsi" w:hAnsiTheme="minorHAnsi" w:cstheme="minorHAnsi"/>
          <w:szCs w:val="19"/>
        </w:rPr>
        <w:t xml:space="preserve">that would traverse up and down Bayou Lafourche twice a day </w:t>
      </w:r>
      <w:r w:rsidR="00B91F18">
        <w:rPr>
          <w:rFonts w:asciiTheme="minorHAnsi" w:hAnsiTheme="minorHAnsi" w:cstheme="minorHAnsi"/>
          <w:szCs w:val="19"/>
        </w:rPr>
        <w:t>were the most favorable services</w:t>
      </w:r>
      <w:r w:rsidR="00757A6A">
        <w:rPr>
          <w:rFonts w:asciiTheme="minorHAnsi" w:hAnsiTheme="minorHAnsi" w:cstheme="minorHAnsi"/>
          <w:szCs w:val="19"/>
        </w:rPr>
        <w:t xml:space="preserve">.  Now the study has proceeded towards the process of who would operate the service, what the cost of such a service would be, and who would have the responsibility; several agencies have expressed interest in doing so.   </w:t>
      </w:r>
    </w:p>
    <w:p w:rsidR="00EE0E41" w:rsidRPr="00E10E21" w:rsidRDefault="00EE0E41" w:rsidP="0091770C">
      <w:pPr>
        <w:pStyle w:val="ListParagraph"/>
        <w:ind w:left="0"/>
        <w:rPr>
          <w:rFonts w:asciiTheme="minorHAnsi" w:hAnsiTheme="minorHAnsi" w:cstheme="minorHAnsi"/>
          <w:i/>
          <w:szCs w:val="19"/>
        </w:rPr>
      </w:pPr>
    </w:p>
    <w:p w:rsidR="00102B4D" w:rsidRPr="00E10E21" w:rsidRDefault="00102B4D" w:rsidP="00102B4D">
      <w:pPr>
        <w:tabs>
          <w:tab w:val="right" w:pos="1188"/>
        </w:tabs>
        <w:jc w:val="both"/>
        <w:rPr>
          <w:rFonts w:asciiTheme="minorHAnsi" w:hAnsiTheme="minorHAnsi" w:cs="Arial"/>
          <w:b/>
          <w:bCs/>
          <w:szCs w:val="19"/>
          <w:u w:val="single"/>
        </w:rPr>
      </w:pPr>
      <w:r w:rsidRPr="00E10E21">
        <w:rPr>
          <w:rFonts w:asciiTheme="minorHAnsi" w:hAnsiTheme="minorHAnsi" w:cs="Arial"/>
          <w:b/>
          <w:bCs/>
          <w:szCs w:val="19"/>
          <w:u w:val="single"/>
        </w:rPr>
        <w:t>Agen</w:t>
      </w:r>
      <w:r w:rsidR="00CF5316">
        <w:rPr>
          <w:rFonts w:asciiTheme="minorHAnsi" w:hAnsiTheme="minorHAnsi" w:cs="Arial"/>
          <w:b/>
          <w:bCs/>
          <w:szCs w:val="19"/>
          <w:u w:val="single"/>
        </w:rPr>
        <w:t>da Item # 6</w:t>
      </w:r>
    </w:p>
    <w:p w:rsidR="00C37CAA" w:rsidRDefault="00286F35" w:rsidP="0091770C">
      <w:pPr>
        <w:pStyle w:val="ListParagraph"/>
        <w:ind w:left="0"/>
        <w:rPr>
          <w:rFonts w:asciiTheme="minorHAnsi" w:hAnsiTheme="minorHAnsi" w:cstheme="minorHAnsi"/>
          <w:i/>
          <w:szCs w:val="19"/>
        </w:rPr>
      </w:pPr>
      <w:r>
        <w:rPr>
          <w:rFonts w:asciiTheme="minorHAnsi" w:hAnsiTheme="minorHAnsi" w:cstheme="minorHAnsi"/>
          <w:i/>
          <w:szCs w:val="19"/>
        </w:rPr>
        <w:t>Amtrak Subcommittee</w:t>
      </w:r>
    </w:p>
    <w:p w:rsidR="00C37CAA" w:rsidRDefault="00C37CAA" w:rsidP="0091770C">
      <w:pPr>
        <w:pStyle w:val="ListParagraph"/>
        <w:ind w:left="0"/>
        <w:rPr>
          <w:rFonts w:asciiTheme="minorHAnsi" w:hAnsiTheme="minorHAnsi" w:cstheme="minorHAnsi"/>
          <w:i/>
          <w:szCs w:val="19"/>
        </w:rPr>
      </w:pPr>
    </w:p>
    <w:p w:rsidR="00E3161A" w:rsidRDefault="0083162B" w:rsidP="0091770C">
      <w:pPr>
        <w:pStyle w:val="ListParagraph"/>
        <w:ind w:left="0"/>
        <w:rPr>
          <w:rFonts w:asciiTheme="minorHAnsi" w:hAnsiTheme="minorHAnsi" w:cstheme="minorHAnsi"/>
          <w:szCs w:val="19"/>
        </w:rPr>
      </w:pPr>
      <w:r>
        <w:rPr>
          <w:rFonts w:asciiTheme="minorHAnsi" w:hAnsiTheme="minorHAnsi" w:cstheme="minorHAnsi"/>
          <w:szCs w:val="19"/>
        </w:rPr>
        <w:t xml:space="preserve">A. Tatar relayed to the Committee </w:t>
      </w:r>
      <w:r w:rsidR="001528CB">
        <w:rPr>
          <w:rFonts w:asciiTheme="minorHAnsi" w:hAnsiTheme="minorHAnsi" w:cstheme="minorHAnsi"/>
          <w:szCs w:val="19"/>
        </w:rPr>
        <w:t xml:space="preserve">that the MPO TAC Committee expressed a strong interest in supporting the AmTrak daily rail service within the Region.  The MPO TAC Committee has suggested an AmTrak Subcommittee be formed in order to continue support efforts and seeking methods on how to increase ridership.  The Subcommittee will meet immediately following the Regional Transit Committee meetings.  </w:t>
      </w:r>
    </w:p>
    <w:p w:rsidR="001528CB" w:rsidRDefault="001528CB" w:rsidP="0091770C">
      <w:pPr>
        <w:pStyle w:val="ListParagraph"/>
        <w:ind w:left="0"/>
        <w:rPr>
          <w:rFonts w:asciiTheme="minorHAnsi" w:hAnsiTheme="minorHAnsi" w:cstheme="minorHAnsi"/>
          <w:szCs w:val="19"/>
        </w:rPr>
      </w:pPr>
    </w:p>
    <w:p w:rsidR="001528CB" w:rsidRPr="00E3161A" w:rsidRDefault="001528CB" w:rsidP="0091770C">
      <w:pPr>
        <w:pStyle w:val="ListParagraph"/>
        <w:ind w:left="0"/>
        <w:rPr>
          <w:rFonts w:asciiTheme="minorHAnsi" w:hAnsiTheme="minorHAnsi" w:cstheme="minorHAnsi"/>
          <w:szCs w:val="19"/>
        </w:rPr>
      </w:pPr>
      <w:r>
        <w:rPr>
          <w:rFonts w:asciiTheme="minorHAnsi" w:hAnsiTheme="minorHAnsi" w:cstheme="minorHAnsi"/>
          <w:szCs w:val="19"/>
        </w:rPr>
        <w:t xml:space="preserve">He also informed the Committee that Greyhound has expanded their daily bus services to the Houma area and have begun offering daily bus service from New Orleans to Houma and return to New Orleans.  The Shop &amp; Bag on Park Avenue has become Greyhound’s depot.  </w:t>
      </w:r>
    </w:p>
    <w:p w:rsidR="001F23B1" w:rsidRDefault="001F23B1" w:rsidP="00C37CAA">
      <w:pPr>
        <w:tabs>
          <w:tab w:val="right" w:pos="1188"/>
        </w:tabs>
        <w:jc w:val="both"/>
        <w:rPr>
          <w:rFonts w:asciiTheme="minorHAnsi" w:hAnsiTheme="minorHAnsi" w:cs="Arial"/>
          <w:b/>
          <w:bCs/>
          <w:szCs w:val="19"/>
          <w:u w:val="single"/>
        </w:rPr>
      </w:pPr>
    </w:p>
    <w:p w:rsidR="00C37CAA" w:rsidRDefault="00C37CAA" w:rsidP="00C37CAA">
      <w:pPr>
        <w:tabs>
          <w:tab w:val="right" w:pos="1188"/>
        </w:tabs>
        <w:jc w:val="both"/>
        <w:rPr>
          <w:rFonts w:asciiTheme="minorHAnsi" w:hAnsiTheme="minorHAnsi" w:cs="Arial"/>
          <w:b/>
          <w:bCs/>
          <w:szCs w:val="19"/>
          <w:u w:val="single"/>
        </w:rPr>
      </w:pPr>
      <w:r>
        <w:rPr>
          <w:rFonts w:asciiTheme="minorHAnsi" w:hAnsiTheme="minorHAnsi" w:cs="Arial"/>
          <w:b/>
          <w:bCs/>
          <w:szCs w:val="19"/>
          <w:u w:val="single"/>
        </w:rPr>
        <w:lastRenderedPageBreak/>
        <w:t>Agenda Item # 7</w:t>
      </w:r>
    </w:p>
    <w:p w:rsidR="001F23B1" w:rsidRPr="001F23B1" w:rsidRDefault="000446C8" w:rsidP="00C37CAA">
      <w:pPr>
        <w:tabs>
          <w:tab w:val="right" w:pos="1188"/>
        </w:tabs>
        <w:jc w:val="both"/>
        <w:rPr>
          <w:rFonts w:asciiTheme="minorHAnsi" w:hAnsiTheme="minorHAnsi" w:cs="Arial"/>
          <w:bCs/>
          <w:i/>
          <w:szCs w:val="19"/>
        </w:rPr>
      </w:pPr>
      <w:r>
        <w:rPr>
          <w:rFonts w:asciiTheme="minorHAnsi" w:hAnsiTheme="minorHAnsi" w:cs="Arial"/>
          <w:bCs/>
          <w:i/>
          <w:szCs w:val="19"/>
        </w:rPr>
        <w:t>AngelTrax Presentation</w:t>
      </w:r>
    </w:p>
    <w:p w:rsidR="001F23B1" w:rsidRDefault="001F23B1" w:rsidP="00C37CAA">
      <w:pPr>
        <w:tabs>
          <w:tab w:val="right" w:pos="1188"/>
        </w:tabs>
        <w:jc w:val="both"/>
        <w:rPr>
          <w:rFonts w:asciiTheme="minorHAnsi" w:hAnsiTheme="minorHAnsi" w:cs="Arial"/>
          <w:b/>
          <w:bCs/>
          <w:szCs w:val="19"/>
          <w:u w:val="single"/>
        </w:rPr>
      </w:pPr>
    </w:p>
    <w:p w:rsidR="001F23B1" w:rsidRDefault="000446C8" w:rsidP="0091770C">
      <w:pPr>
        <w:pStyle w:val="ListParagraph"/>
        <w:ind w:left="0"/>
        <w:rPr>
          <w:rFonts w:asciiTheme="minorHAnsi" w:hAnsiTheme="minorHAnsi" w:cstheme="minorHAnsi"/>
          <w:szCs w:val="19"/>
        </w:rPr>
      </w:pPr>
      <w:r>
        <w:rPr>
          <w:rFonts w:asciiTheme="minorHAnsi" w:hAnsiTheme="minorHAnsi" w:cstheme="minorHAnsi"/>
          <w:szCs w:val="19"/>
        </w:rPr>
        <w:t>Mr. Flash Howard of AngelTrax presented the committee with a PowerPoint presentation overviewing the digital video surveillance equipme</w:t>
      </w:r>
      <w:r w:rsidR="007B5EE5">
        <w:rPr>
          <w:rFonts w:asciiTheme="minorHAnsi" w:hAnsiTheme="minorHAnsi" w:cstheme="minorHAnsi"/>
          <w:szCs w:val="19"/>
        </w:rPr>
        <w:t xml:space="preserve">nt being offered by AngelTrax. </w:t>
      </w:r>
    </w:p>
    <w:p w:rsidR="00EA35AC" w:rsidRDefault="00EA35AC" w:rsidP="0091770C">
      <w:pPr>
        <w:pStyle w:val="ListParagraph"/>
        <w:ind w:left="0"/>
        <w:rPr>
          <w:rFonts w:asciiTheme="minorHAnsi" w:hAnsiTheme="minorHAnsi" w:cstheme="minorHAnsi"/>
          <w:szCs w:val="19"/>
        </w:rPr>
      </w:pPr>
    </w:p>
    <w:p w:rsidR="001F23B1" w:rsidRDefault="001F23B1" w:rsidP="001F23B1">
      <w:pPr>
        <w:tabs>
          <w:tab w:val="right" w:pos="1188"/>
        </w:tabs>
        <w:jc w:val="both"/>
        <w:rPr>
          <w:rFonts w:asciiTheme="minorHAnsi" w:hAnsiTheme="minorHAnsi" w:cs="Arial"/>
          <w:b/>
          <w:bCs/>
          <w:szCs w:val="19"/>
          <w:u w:val="single"/>
        </w:rPr>
      </w:pPr>
      <w:r>
        <w:rPr>
          <w:rFonts w:asciiTheme="minorHAnsi" w:hAnsiTheme="minorHAnsi" w:cs="Arial"/>
          <w:b/>
          <w:bCs/>
          <w:szCs w:val="19"/>
          <w:u w:val="single"/>
        </w:rPr>
        <w:t>Agenda Item # 8</w:t>
      </w:r>
    </w:p>
    <w:p w:rsidR="0091770C" w:rsidRPr="00E10E21" w:rsidRDefault="000446C8" w:rsidP="0091770C">
      <w:pPr>
        <w:pStyle w:val="ListParagraph"/>
        <w:ind w:left="0"/>
        <w:rPr>
          <w:rFonts w:asciiTheme="minorHAnsi" w:hAnsiTheme="minorHAnsi" w:cstheme="minorHAnsi"/>
          <w:i/>
          <w:szCs w:val="19"/>
        </w:rPr>
      </w:pPr>
      <w:r>
        <w:rPr>
          <w:rFonts w:asciiTheme="minorHAnsi" w:hAnsiTheme="minorHAnsi" w:cstheme="minorHAnsi"/>
          <w:i/>
          <w:szCs w:val="19"/>
        </w:rPr>
        <w:t>Next Meeting</w:t>
      </w:r>
      <w:r w:rsidR="0091770C" w:rsidRPr="00E10E21">
        <w:rPr>
          <w:rFonts w:asciiTheme="minorHAnsi" w:hAnsiTheme="minorHAnsi" w:cstheme="minorHAnsi"/>
          <w:i/>
          <w:szCs w:val="19"/>
        </w:rPr>
        <w:t xml:space="preserve"> </w:t>
      </w:r>
      <w:r w:rsidR="00C37CAA">
        <w:rPr>
          <w:rFonts w:asciiTheme="minorHAnsi" w:hAnsiTheme="minorHAnsi" w:cstheme="minorHAnsi"/>
          <w:i/>
          <w:szCs w:val="19"/>
        </w:rPr>
        <w:t>–</w:t>
      </w:r>
      <w:r w:rsidR="0091770C" w:rsidRPr="00E10E21">
        <w:rPr>
          <w:rFonts w:asciiTheme="minorHAnsi" w:hAnsiTheme="minorHAnsi" w:cstheme="minorHAnsi"/>
          <w:i/>
          <w:szCs w:val="19"/>
        </w:rPr>
        <w:t xml:space="preserve"> </w:t>
      </w:r>
      <w:r>
        <w:rPr>
          <w:rFonts w:asciiTheme="minorHAnsi" w:hAnsiTheme="minorHAnsi" w:cstheme="minorHAnsi"/>
          <w:i/>
          <w:szCs w:val="19"/>
        </w:rPr>
        <w:t>September</w:t>
      </w:r>
      <w:r w:rsidR="00D443D8">
        <w:rPr>
          <w:rFonts w:asciiTheme="minorHAnsi" w:hAnsiTheme="minorHAnsi" w:cstheme="minorHAnsi"/>
          <w:i/>
          <w:szCs w:val="19"/>
        </w:rPr>
        <w:t xml:space="preserve"> 15, 2015</w:t>
      </w:r>
    </w:p>
    <w:p w:rsidR="00C23294" w:rsidRPr="00E10E21" w:rsidRDefault="00C23294" w:rsidP="007A244C">
      <w:pPr>
        <w:tabs>
          <w:tab w:val="right" w:pos="1188"/>
        </w:tabs>
        <w:jc w:val="both"/>
        <w:rPr>
          <w:rFonts w:asciiTheme="minorHAnsi" w:hAnsiTheme="minorHAnsi" w:cs="Arial"/>
          <w:bCs/>
          <w:i/>
          <w:szCs w:val="19"/>
        </w:rPr>
      </w:pPr>
    </w:p>
    <w:p w:rsidR="0089411F" w:rsidRPr="00E10E21" w:rsidRDefault="007B5EE5" w:rsidP="00A25D8A">
      <w:pPr>
        <w:pStyle w:val="Standard"/>
        <w:jc w:val="both"/>
        <w:rPr>
          <w:rFonts w:asciiTheme="minorHAnsi" w:hAnsiTheme="minorHAnsi" w:cstheme="minorHAnsi"/>
          <w:b/>
          <w:bCs/>
          <w:i/>
          <w:sz w:val="20"/>
          <w:szCs w:val="19"/>
        </w:rPr>
      </w:pPr>
      <w:r>
        <w:rPr>
          <w:rFonts w:asciiTheme="minorHAnsi" w:hAnsiTheme="minorHAnsi" w:cstheme="minorHAnsi"/>
          <w:b/>
          <w:bCs/>
          <w:i/>
          <w:sz w:val="20"/>
          <w:szCs w:val="19"/>
        </w:rPr>
        <w:t>It was unanimously motioned to adjourn the meeting</w:t>
      </w:r>
      <w:r w:rsidR="00D75BE8" w:rsidRPr="00E10E21">
        <w:rPr>
          <w:rFonts w:asciiTheme="minorHAnsi" w:hAnsiTheme="minorHAnsi" w:cstheme="minorHAnsi"/>
          <w:b/>
          <w:bCs/>
          <w:i/>
          <w:sz w:val="20"/>
          <w:szCs w:val="19"/>
        </w:rPr>
        <w:t xml:space="preserve">. Motion carried unanimously. </w:t>
      </w:r>
    </w:p>
    <w:sectPr w:rsidR="0089411F" w:rsidRPr="00E10E21" w:rsidSect="00D75BE8">
      <w:headerReference w:type="even" r:id="rId8"/>
      <w:headerReference w:type="default" r:id="rId9"/>
      <w:footerReference w:type="default" r:id="rId10"/>
      <w:headerReference w:type="first" r:id="rId11"/>
      <w:footerReference w:type="first" r:id="rId12"/>
      <w:footnotePr>
        <w:pos w:val="beneathText"/>
      </w:footnotePr>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4F8" w:rsidRDefault="002D64F8">
      <w:r>
        <w:separator/>
      </w:r>
    </w:p>
  </w:endnote>
  <w:endnote w:type="continuationSeparator" w:id="0">
    <w:p w:rsidR="002D64F8" w:rsidRDefault="002D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45" w:rsidRDefault="00BD7E45" w:rsidP="005D3458">
    <w:pPr>
      <w:pStyle w:val="Footer"/>
      <w:pBdr>
        <w:top w:val="single" w:sz="4" w:space="1" w:color="C0C0C0"/>
      </w:pBdr>
      <w:tabs>
        <w:tab w:val="clear" w:pos="4320"/>
        <w:tab w:val="clear" w:pos="8640"/>
        <w:tab w:val="left" w:pos="7200"/>
        <w:tab w:val="right" w:pos="10080"/>
      </w:tabs>
      <w:jc w:val="center"/>
    </w:pPr>
    <w:r>
      <w:t xml:space="preserve">Page </w:t>
    </w:r>
    <w:r w:rsidR="003C69AE">
      <w:fldChar w:fldCharType="begin"/>
    </w:r>
    <w:r>
      <w:instrText xml:space="preserve"> PAGE </w:instrText>
    </w:r>
    <w:r w:rsidR="003C69AE">
      <w:fldChar w:fldCharType="separate"/>
    </w:r>
    <w:r w:rsidR="00EF50DA">
      <w:rPr>
        <w:noProof/>
      </w:rPr>
      <w:t>3</w:t>
    </w:r>
    <w:r w:rsidR="003C69AE">
      <w:rPr>
        <w:noProof/>
      </w:rPr>
      <w:fldChar w:fldCharType="end"/>
    </w:r>
    <w:r>
      <w:t xml:space="preserve"> of </w:t>
    </w:r>
    <w:r w:rsidR="00EF50DA">
      <w:fldChar w:fldCharType="begin"/>
    </w:r>
    <w:r w:rsidR="00EF50DA">
      <w:instrText xml:space="preserve"> NUMPAGES \*Arabic </w:instrText>
    </w:r>
    <w:r w:rsidR="00EF50DA">
      <w:fldChar w:fldCharType="separate"/>
    </w:r>
    <w:r w:rsidR="00EF50DA">
      <w:rPr>
        <w:noProof/>
      </w:rPr>
      <w:t>3</w:t>
    </w:r>
    <w:r w:rsidR="00EF50D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45" w:rsidRDefault="00BD7E45" w:rsidP="005D3458">
    <w:pPr>
      <w:pStyle w:val="Footer"/>
      <w:pBdr>
        <w:top w:val="single" w:sz="4" w:space="1" w:color="C0C0C0"/>
      </w:pBdr>
      <w:tabs>
        <w:tab w:val="clear" w:pos="4320"/>
        <w:tab w:val="clear" w:pos="8640"/>
        <w:tab w:val="left" w:pos="7200"/>
        <w:tab w:val="right" w:pos="10080"/>
      </w:tabs>
      <w:jc w:val="center"/>
    </w:pPr>
    <w:r>
      <w:t xml:space="preserve">Page </w:t>
    </w:r>
    <w:r w:rsidR="003C69AE">
      <w:fldChar w:fldCharType="begin"/>
    </w:r>
    <w:r>
      <w:instrText xml:space="preserve"> PAGE </w:instrText>
    </w:r>
    <w:r w:rsidR="003C69AE">
      <w:fldChar w:fldCharType="separate"/>
    </w:r>
    <w:r w:rsidR="00EF50DA">
      <w:rPr>
        <w:noProof/>
      </w:rPr>
      <w:t>1</w:t>
    </w:r>
    <w:r w:rsidR="003C69AE">
      <w:rPr>
        <w:noProof/>
      </w:rPr>
      <w:fldChar w:fldCharType="end"/>
    </w:r>
    <w:r>
      <w:t xml:space="preserve"> of </w:t>
    </w:r>
    <w:r w:rsidR="00EF50DA">
      <w:fldChar w:fldCharType="begin"/>
    </w:r>
    <w:r w:rsidR="00EF50DA">
      <w:instrText xml:space="preserve"> NUMPAGES \*Arabic </w:instrText>
    </w:r>
    <w:r w:rsidR="00EF50DA">
      <w:fldChar w:fldCharType="separate"/>
    </w:r>
    <w:r w:rsidR="00EF50DA">
      <w:rPr>
        <w:noProof/>
      </w:rPr>
      <w:t>3</w:t>
    </w:r>
    <w:r w:rsidR="00EF50D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4F8" w:rsidRDefault="002D64F8">
      <w:r>
        <w:separator/>
      </w:r>
    </w:p>
  </w:footnote>
  <w:footnote w:type="continuationSeparator" w:id="0">
    <w:p w:rsidR="002D64F8" w:rsidRDefault="002D6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45" w:rsidRDefault="00EF50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65858" o:spid="_x0000_s2059" type="#_x0000_t136" style="position:absolute;margin-left:0;margin-top:0;width:507.6pt;height:203pt;rotation:315;z-index:-251655168;mso-position-horizontal:center;mso-position-horizontal-relative:margin;mso-position-vertical:center;mso-position-vertical-relative:margin" o:allowincell="f" fillcolor="#e36c0a [2409]" stroked="f">
          <v:fill opacity=".5"/>
          <v:textpath style="font-family:&quot;Time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45" w:rsidRDefault="00EF50DA">
    <w:pPr>
      <w:pStyle w:val="Header"/>
      <w:pBdr>
        <w:bottom w:val="single" w:sz="4" w:space="1" w:color="C0C0C0"/>
      </w:pBdr>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65859" o:spid="_x0000_s2060" type="#_x0000_t136" style="position:absolute;margin-left:0;margin-top:0;width:507.6pt;height:203pt;rotation:315;z-index:-251653120;mso-position-horizontal:center;mso-position-horizontal-relative:margin;mso-position-vertical:center;mso-position-vertical-relative:margin" o:allowincell="f" fillcolor="#e36c0a [2409]" stroked="f">
          <v:fill opacity=".5"/>
          <v:textpath style="font-family:&quot;Times&quot;;font-size:1pt" string="DRAFT"/>
          <w10:wrap anchorx="margin" anchory="margin"/>
        </v:shape>
      </w:pict>
    </w:r>
    <w:r w:rsidR="00BD7E45">
      <w:rPr>
        <w:rFonts w:ascii="Times New Roman" w:hAnsi="Times New Roman" w:cs="Times New Roman"/>
      </w:rPr>
      <w:t>Houma Thibodaux MPO</w:t>
    </w:r>
  </w:p>
  <w:p w:rsidR="00BD7E45" w:rsidRDefault="009F77BD">
    <w:pPr>
      <w:pStyle w:val="Header"/>
      <w:pBdr>
        <w:bottom w:val="single" w:sz="4" w:space="1" w:color="C0C0C0"/>
      </w:pBdr>
      <w:rPr>
        <w:rFonts w:ascii="Times New Roman" w:hAnsi="Times New Roman" w:cs="Times New Roman"/>
      </w:rPr>
    </w:pPr>
    <w:r>
      <w:rPr>
        <w:rFonts w:ascii="Times New Roman" w:hAnsi="Times New Roman" w:cs="Times New Roman"/>
      </w:rPr>
      <w:t>June 16</w:t>
    </w:r>
    <w:r w:rsidR="00AC0DD6">
      <w:rPr>
        <w:rFonts w:ascii="Times New Roman" w:hAnsi="Times New Roman" w:cs="Times New Roman"/>
      </w:rPr>
      <w:t>, 2015</w:t>
    </w:r>
    <w:r w:rsidR="007F0586">
      <w:rPr>
        <w:rFonts w:ascii="Times New Roman" w:hAnsi="Times New Roman" w:cs="Times New Roman"/>
      </w:rPr>
      <w:t xml:space="preserve"> </w:t>
    </w:r>
    <w:r w:rsidR="00BD7E45">
      <w:rPr>
        <w:rFonts w:ascii="Times New Roman" w:hAnsi="Times New Roman" w:cs="Times New Roman"/>
      </w:rPr>
      <w:t>CHSTP Committee Meeting, Meeting Minutes,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45" w:rsidRPr="008B1A4E" w:rsidRDefault="00EF50DA">
    <w:pPr>
      <w:pStyle w:val="Header"/>
      <w:jc w:val="center"/>
      <w:rPr>
        <w:rFonts w:ascii="Times New Roman" w:hAnsi="Times New Roman" w:cs="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65857" o:spid="_x0000_s2058" type="#_x0000_t136" style="position:absolute;left:0;text-align:left;margin-left:0;margin-top:0;width:507.6pt;height:203pt;rotation:315;z-index:-251657216;mso-position-horizontal:center;mso-position-horizontal-relative:margin;mso-position-vertical:center;mso-position-vertical-relative:margin" o:allowincell="f" fillcolor="#e36c0a [2409]" stroked="f">
          <v:fill opacity=".5"/>
          <v:textpath style="font-family:&quot;Times&quot;;font-size:1pt" string="DRAFT"/>
          <w10:wrap anchorx="margin" anchory="margin"/>
        </v:shape>
      </w:pict>
    </w:r>
    <w:r w:rsidR="00BD7E45" w:rsidRPr="008B1A4E">
      <w:rPr>
        <w:rFonts w:ascii="Times New Roman" w:hAnsi="Times New Roman" w:cs="Times New Roman"/>
        <w:sz w:val="24"/>
        <w:szCs w:val="24"/>
      </w:rPr>
      <w:t xml:space="preserve">Houma – Thibodaux </w:t>
    </w:r>
  </w:p>
  <w:p w:rsidR="00BD7E45" w:rsidRPr="008B1A4E" w:rsidRDefault="00BD7E45">
    <w:pPr>
      <w:pStyle w:val="Header"/>
      <w:jc w:val="center"/>
      <w:rPr>
        <w:rFonts w:ascii="Times New Roman" w:hAnsi="Times New Roman" w:cs="Times New Roman"/>
        <w:sz w:val="24"/>
        <w:szCs w:val="24"/>
      </w:rPr>
    </w:pPr>
    <w:r w:rsidRPr="008B1A4E">
      <w:rPr>
        <w:rFonts w:ascii="Times New Roman" w:hAnsi="Times New Roman" w:cs="Times New Roman"/>
        <w:sz w:val="24"/>
        <w:szCs w:val="24"/>
      </w:rPr>
      <w:t>Metropolitan Planning Organization</w:t>
    </w:r>
  </w:p>
  <w:p w:rsidR="00FD6CF7" w:rsidRDefault="00FD6CF7">
    <w:pPr>
      <w:pStyle w:val="Header"/>
      <w:jc w:val="center"/>
      <w:rPr>
        <w:rFonts w:ascii="Times New Roman" w:hAnsi="Times New Roman" w:cs="Times New Roman"/>
        <w:sz w:val="24"/>
        <w:szCs w:val="24"/>
      </w:rPr>
    </w:pPr>
    <w:r>
      <w:rPr>
        <w:rFonts w:ascii="Times New Roman" w:hAnsi="Times New Roman" w:cs="Times New Roman"/>
        <w:sz w:val="24"/>
        <w:szCs w:val="24"/>
      </w:rPr>
      <w:t xml:space="preserve">Regional Transit Committee </w:t>
    </w:r>
  </w:p>
  <w:p w:rsidR="00BD7E45" w:rsidRPr="008B1A4E" w:rsidRDefault="00FD6CF7">
    <w:pPr>
      <w:pStyle w:val="Header"/>
      <w:jc w:val="center"/>
      <w:rPr>
        <w:rFonts w:ascii="Times New Roman" w:hAnsi="Times New Roman" w:cs="Times New Roman"/>
        <w:sz w:val="24"/>
        <w:szCs w:val="24"/>
      </w:rPr>
    </w:pPr>
    <w:r>
      <w:rPr>
        <w:rFonts w:ascii="Times New Roman" w:hAnsi="Times New Roman" w:cs="Times New Roman"/>
        <w:sz w:val="24"/>
        <w:szCs w:val="24"/>
      </w:rPr>
      <w:t>(CHSTP)</w:t>
    </w:r>
  </w:p>
  <w:p w:rsidR="00BD7E45" w:rsidRPr="008B1A4E" w:rsidRDefault="00BD7E45">
    <w:pPr>
      <w:pStyle w:val="Header"/>
      <w:jc w:val="center"/>
      <w:rPr>
        <w:rFonts w:ascii="Times New Roman" w:hAnsi="Times New Roman" w:cs="Times New Roman"/>
        <w:sz w:val="24"/>
        <w:szCs w:val="24"/>
      </w:rPr>
    </w:pPr>
  </w:p>
  <w:p w:rsidR="00BD7E45" w:rsidRPr="008B1A4E" w:rsidRDefault="00BD7E45">
    <w:pPr>
      <w:jc w:val="center"/>
      <w:rPr>
        <w:rFonts w:ascii="Times New Roman" w:hAnsi="Times New Roman" w:cs="Times New Roman"/>
        <w:sz w:val="24"/>
        <w:szCs w:val="24"/>
      </w:rPr>
    </w:pPr>
    <w:r w:rsidRPr="008B1A4E">
      <w:rPr>
        <w:rFonts w:ascii="Times New Roman" w:hAnsi="Times New Roman" w:cs="Times New Roman"/>
        <w:sz w:val="24"/>
        <w:szCs w:val="24"/>
      </w:rPr>
      <w:t>South Central Planning and Development Commission Office</w:t>
    </w:r>
  </w:p>
  <w:p w:rsidR="00BD7E45" w:rsidRPr="008B1A4E" w:rsidRDefault="00BD7E45">
    <w:pPr>
      <w:jc w:val="center"/>
      <w:rPr>
        <w:rFonts w:ascii="Times New Roman" w:hAnsi="Times New Roman" w:cs="Times New Roman"/>
        <w:sz w:val="24"/>
        <w:szCs w:val="24"/>
      </w:rPr>
    </w:pPr>
    <w:r w:rsidRPr="008B1A4E">
      <w:rPr>
        <w:rFonts w:ascii="Times New Roman" w:hAnsi="Times New Roman" w:cs="Times New Roman"/>
        <w:sz w:val="24"/>
        <w:szCs w:val="24"/>
      </w:rPr>
      <w:t>5058 West Main Street, Gray, LA  70359</w:t>
    </w:r>
  </w:p>
  <w:p w:rsidR="00BD7E45" w:rsidRPr="008B1A4E" w:rsidRDefault="00BD7E45">
    <w:pPr>
      <w:jc w:val="center"/>
      <w:rPr>
        <w:rFonts w:ascii="Times New Roman" w:hAnsi="Times New Roman" w:cs="Times New Roman"/>
        <w:sz w:val="24"/>
        <w:szCs w:val="24"/>
      </w:rPr>
    </w:pPr>
    <w:r w:rsidRPr="008B1A4E">
      <w:rPr>
        <w:rFonts w:ascii="Times New Roman" w:hAnsi="Times New Roman" w:cs="Times New Roman"/>
        <w:sz w:val="24"/>
        <w:szCs w:val="24"/>
      </w:rPr>
      <w:t>985-851-2900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4FA3"/>
    <w:multiLevelType w:val="hybridMultilevel"/>
    <w:tmpl w:val="88F6E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1FEA"/>
    <w:multiLevelType w:val="hybridMultilevel"/>
    <w:tmpl w:val="F5A09984"/>
    <w:lvl w:ilvl="0" w:tplc="CC58FFBC">
      <w:start w:val="1"/>
      <w:numFmt w:val="bullet"/>
      <w:lvlText w:val=""/>
      <w:lvlJc w:val="left"/>
      <w:pPr>
        <w:tabs>
          <w:tab w:val="num" w:pos="720"/>
        </w:tabs>
        <w:ind w:left="720" w:hanging="360"/>
      </w:pPr>
      <w:rPr>
        <w:rFonts w:ascii="Wingdings 2" w:hAnsi="Wingdings 2" w:cs="Wingdings 2" w:hint="default"/>
      </w:rPr>
    </w:lvl>
    <w:lvl w:ilvl="1" w:tplc="7D3E5594" w:tentative="1">
      <w:start w:val="1"/>
      <w:numFmt w:val="bullet"/>
      <w:lvlText w:val=""/>
      <w:lvlJc w:val="left"/>
      <w:pPr>
        <w:tabs>
          <w:tab w:val="num" w:pos="1440"/>
        </w:tabs>
        <w:ind w:left="1440" w:hanging="360"/>
      </w:pPr>
      <w:rPr>
        <w:rFonts w:ascii="Wingdings 2" w:hAnsi="Wingdings 2" w:cs="Wingdings 2" w:hint="default"/>
      </w:rPr>
    </w:lvl>
    <w:lvl w:ilvl="2" w:tplc="77FEED7E" w:tentative="1">
      <w:start w:val="1"/>
      <w:numFmt w:val="bullet"/>
      <w:lvlText w:val=""/>
      <w:lvlJc w:val="left"/>
      <w:pPr>
        <w:tabs>
          <w:tab w:val="num" w:pos="2160"/>
        </w:tabs>
        <w:ind w:left="2160" w:hanging="360"/>
      </w:pPr>
      <w:rPr>
        <w:rFonts w:ascii="Wingdings 2" w:hAnsi="Wingdings 2" w:cs="Wingdings 2" w:hint="default"/>
      </w:rPr>
    </w:lvl>
    <w:lvl w:ilvl="3" w:tplc="AEDCC258" w:tentative="1">
      <w:start w:val="1"/>
      <w:numFmt w:val="bullet"/>
      <w:lvlText w:val=""/>
      <w:lvlJc w:val="left"/>
      <w:pPr>
        <w:tabs>
          <w:tab w:val="num" w:pos="2880"/>
        </w:tabs>
        <w:ind w:left="2880" w:hanging="360"/>
      </w:pPr>
      <w:rPr>
        <w:rFonts w:ascii="Wingdings 2" w:hAnsi="Wingdings 2" w:cs="Wingdings 2" w:hint="default"/>
      </w:rPr>
    </w:lvl>
    <w:lvl w:ilvl="4" w:tplc="3D5EA12C" w:tentative="1">
      <w:start w:val="1"/>
      <w:numFmt w:val="bullet"/>
      <w:lvlText w:val=""/>
      <w:lvlJc w:val="left"/>
      <w:pPr>
        <w:tabs>
          <w:tab w:val="num" w:pos="3600"/>
        </w:tabs>
        <w:ind w:left="3600" w:hanging="360"/>
      </w:pPr>
      <w:rPr>
        <w:rFonts w:ascii="Wingdings 2" w:hAnsi="Wingdings 2" w:cs="Wingdings 2" w:hint="default"/>
      </w:rPr>
    </w:lvl>
    <w:lvl w:ilvl="5" w:tplc="B7887C30" w:tentative="1">
      <w:start w:val="1"/>
      <w:numFmt w:val="bullet"/>
      <w:lvlText w:val=""/>
      <w:lvlJc w:val="left"/>
      <w:pPr>
        <w:tabs>
          <w:tab w:val="num" w:pos="4320"/>
        </w:tabs>
        <w:ind w:left="4320" w:hanging="360"/>
      </w:pPr>
      <w:rPr>
        <w:rFonts w:ascii="Wingdings 2" w:hAnsi="Wingdings 2" w:cs="Wingdings 2" w:hint="default"/>
      </w:rPr>
    </w:lvl>
    <w:lvl w:ilvl="6" w:tplc="C594797A" w:tentative="1">
      <w:start w:val="1"/>
      <w:numFmt w:val="bullet"/>
      <w:lvlText w:val=""/>
      <w:lvlJc w:val="left"/>
      <w:pPr>
        <w:tabs>
          <w:tab w:val="num" w:pos="5040"/>
        </w:tabs>
        <w:ind w:left="5040" w:hanging="360"/>
      </w:pPr>
      <w:rPr>
        <w:rFonts w:ascii="Wingdings 2" w:hAnsi="Wingdings 2" w:cs="Wingdings 2" w:hint="default"/>
      </w:rPr>
    </w:lvl>
    <w:lvl w:ilvl="7" w:tplc="C61C9FC8" w:tentative="1">
      <w:start w:val="1"/>
      <w:numFmt w:val="bullet"/>
      <w:lvlText w:val=""/>
      <w:lvlJc w:val="left"/>
      <w:pPr>
        <w:tabs>
          <w:tab w:val="num" w:pos="5760"/>
        </w:tabs>
        <w:ind w:left="5760" w:hanging="360"/>
      </w:pPr>
      <w:rPr>
        <w:rFonts w:ascii="Wingdings 2" w:hAnsi="Wingdings 2" w:cs="Wingdings 2" w:hint="default"/>
      </w:rPr>
    </w:lvl>
    <w:lvl w:ilvl="8" w:tplc="36C82686" w:tentative="1">
      <w:start w:val="1"/>
      <w:numFmt w:val="bullet"/>
      <w:lvlText w:val=""/>
      <w:lvlJc w:val="left"/>
      <w:pPr>
        <w:tabs>
          <w:tab w:val="num" w:pos="6480"/>
        </w:tabs>
        <w:ind w:left="6480" w:hanging="360"/>
      </w:pPr>
      <w:rPr>
        <w:rFonts w:ascii="Wingdings 2" w:hAnsi="Wingdings 2" w:cs="Wingdings 2" w:hint="default"/>
      </w:rPr>
    </w:lvl>
  </w:abstractNum>
  <w:abstractNum w:abstractNumId="2" w15:restartNumberingAfterBreak="0">
    <w:nsid w:val="05651703"/>
    <w:multiLevelType w:val="hybridMultilevel"/>
    <w:tmpl w:val="D2547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16996"/>
    <w:multiLevelType w:val="hybridMultilevel"/>
    <w:tmpl w:val="F502F9D8"/>
    <w:lvl w:ilvl="0" w:tplc="60B2EA7E">
      <w:start w:val="1"/>
      <w:numFmt w:val="bullet"/>
      <w:lvlText w:val=""/>
      <w:lvlJc w:val="left"/>
      <w:pPr>
        <w:tabs>
          <w:tab w:val="num" w:pos="720"/>
        </w:tabs>
        <w:ind w:left="720" w:hanging="360"/>
      </w:pPr>
      <w:rPr>
        <w:rFonts w:ascii="Wingdings 2" w:hAnsi="Wingdings 2" w:cs="Wingdings 2" w:hint="default"/>
      </w:rPr>
    </w:lvl>
    <w:lvl w:ilvl="1" w:tplc="99F6E57A">
      <w:start w:val="1229"/>
      <w:numFmt w:val="bullet"/>
      <w:lvlText w:val=""/>
      <w:lvlJc w:val="left"/>
      <w:pPr>
        <w:tabs>
          <w:tab w:val="num" w:pos="1440"/>
        </w:tabs>
        <w:ind w:left="1440" w:hanging="360"/>
      </w:pPr>
      <w:rPr>
        <w:rFonts w:ascii="Wingdings" w:hAnsi="Wingdings" w:cs="Wingdings" w:hint="default"/>
      </w:rPr>
    </w:lvl>
    <w:lvl w:ilvl="2" w:tplc="F62A3D42" w:tentative="1">
      <w:start w:val="1"/>
      <w:numFmt w:val="bullet"/>
      <w:lvlText w:val=""/>
      <w:lvlJc w:val="left"/>
      <w:pPr>
        <w:tabs>
          <w:tab w:val="num" w:pos="2160"/>
        </w:tabs>
        <w:ind w:left="2160" w:hanging="360"/>
      </w:pPr>
      <w:rPr>
        <w:rFonts w:ascii="Wingdings 2" w:hAnsi="Wingdings 2" w:cs="Wingdings 2" w:hint="default"/>
      </w:rPr>
    </w:lvl>
    <w:lvl w:ilvl="3" w:tplc="7BBC3F7E" w:tentative="1">
      <w:start w:val="1"/>
      <w:numFmt w:val="bullet"/>
      <w:lvlText w:val=""/>
      <w:lvlJc w:val="left"/>
      <w:pPr>
        <w:tabs>
          <w:tab w:val="num" w:pos="2880"/>
        </w:tabs>
        <w:ind w:left="2880" w:hanging="360"/>
      </w:pPr>
      <w:rPr>
        <w:rFonts w:ascii="Wingdings 2" w:hAnsi="Wingdings 2" w:cs="Wingdings 2" w:hint="default"/>
      </w:rPr>
    </w:lvl>
    <w:lvl w:ilvl="4" w:tplc="53B472AA" w:tentative="1">
      <w:start w:val="1"/>
      <w:numFmt w:val="bullet"/>
      <w:lvlText w:val=""/>
      <w:lvlJc w:val="left"/>
      <w:pPr>
        <w:tabs>
          <w:tab w:val="num" w:pos="3600"/>
        </w:tabs>
        <w:ind w:left="3600" w:hanging="360"/>
      </w:pPr>
      <w:rPr>
        <w:rFonts w:ascii="Wingdings 2" w:hAnsi="Wingdings 2" w:cs="Wingdings 2" w:hint="default"/>
      </w:rPr>
    </w:lvl>
    <w:lvl w:ilvl="5" w:tplc="4CACB7B4" w:tentative="1">
      <w:start w:val="1"/>
      <w:numFmt w:val="bullet"/>
      <w:lvlText w:val=""/>
      <w:lvlJc w:val="left"/>
      <w:pPr>
        <w:tabs>
          <w:tab w:val="num" w:pos="4320"/>
        </w:tabs>
        <w:ind w:left="4320" w:hanging="360"/>
      </w:pPr>
      <w:rPr>
        <w:rFonts w:ascii="Wingdings 2" w:hAnsi="Wingdings 2" w:cs="Wingdings 2" w:hint="default"/>
      </w:rPr>
    </w:lvl>
    <w:lvl w:ilvl="6" w:tplc="FA36AA32" w:tentative="1">
      <w:start w:val="1"/>
      <w:numFmt w:val="bullet"/>
      <w:lvlText w:val=""/>
      <w:lvlJc w:val="left"/>
      <w:pPr>
        <w:tabs>
          <w:tab w:val="num" w:pos="5040"/>
        </w:tabs>
        <w:ind w:left="5040" w:hanging="360"/>
      </w:pPr>
      <w:rPr>
        <w:rFonts w:ascii="Wingdings 2" w:hAnsi="Wingdings 2" w:cs="Wingdings 2" w:hint="default"/>
      </w:rPr>
    </w:lvl>
    <w:lvl w:ilvl="7" w:tplc="D1AA1C92" w:tentative="1">
      <w:start w:val="1"/>
      <w:numFmt w:val="bullet"/>
      <w:lvlText w:val=""/>
      <w:lvlJc w:val="left"/>
      <w:pPr>
        <w:tabs>
          <w:tab w:val="num" w:pos="5760"/>
        </w:tabs>
        <w:ind w:left="5760" w:hanging="360"/>
      </w:pPr>
      <w:rPr>
        <w:rFonts w:ascii="Wingdings 2" w:hAnsi="Wingdings 2" w:cs="Wingdings 2" w:hint="default"/>
      </w:rPr>
    </w:lvl>
    <w:lvl w:ilvl="8" w:tplc="82187A10" w:tentative="1">
      <w:start w:val="1"/>
      <w:numFmt w:val="bullet"/>
      <w:lvlText w:val=""/>
      <w:lvlJc w:val="left"/>
      <w:pPr>
        <w:tabs>
          <w:tab w:val="num" w:pos="6480"/>
        </w:tabs>
        <w:ind w:left="6480" w:hanging="360"/>
      </w:pPr>
      <w:rPr>
        <w:rFonts w:ascii="Wingdings 2" w:hAnsi="Wingdings 2" w:cs="Wingdings 2" w:hint="default"/>
      </w:rPr>
    </w:lvl>
  </w:abstractNum>
  <w:abstractNum w:abstractNumId="4" w15:restartNumberingAfterBreak="0">
    <w:nsid w:val="0E8B13FD"/>
    <w:multiLevelType w:val="hybridMultilevel"/>
    <w:tmpl w:val="010A2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871C0"/>
    <w:multiLevelType w:val="hybridMultilevel"/>
    <w:tmpl w:val="6630B1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92F81"/>
    <w:multiLevelType w:val="hybridMultilevel"/>
    <w:tmpl w:val="F3D0F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A5ED7"/>
    <w:multiLevelType w:val="hybridMultilevel"/>
    <w:tmpl w:val="2C1A4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336AB"/>
    <w:multiLevelType w:val="hybridMultilevel"/>
    <w:tmpl w:val="EAF8BDAA"/>
    <w:lvl w:ilvl="0" w:tplc="958CABAC">
      <w:start w:val="1"/>
      <w:numFmt w:val="bullet"/>
      <w:lvlText w:val=""/>
      <w:lvlJc w:val="left"/>
      <w:pPr>
        <w:tabs>
          <w:tab w:val="num" w:pos="720"/>
        </w:tabs>
        <w:ind w:left="720" w:hanging="360"/>
      </w:pPr>
      <w:rPr>
        <w:rFonts w:ascii="Wingdings 2" w:hAnsi="Wingdings 2" w:cs="Wingdings 2" w:hint="default"/>
      </w:rPr>
    </w:lvl>
    <w:lvl w:ilvl="1" w:tplc="6D247178" w:tentative="1">
      <w:start w:val="1"/>
      <w:numFmt w:val="bullet"/>
      <w:lvlText w:val=""/>
      <w:lvlJc w:val="left"/>
      <w:pPr>
        <w:tabs>
          <w:tab w:val="num" w:pos="1440"/>
        </w:tabs>
        <w:ind w:left="1440" w:hanging="360"/>
      </w:pPr>
      <w:rPr>
        <w:rFonts w:ascii="Wingdings 2" w:hAnsi="Wingdings 2" w:cs="Wingdings 2" w:hint="default"/>
      </w:rPr>
    </w:lvl>
    <w:lvl w:ilvl="2" w:tplc="A3E0608E" w:tentative="1">
      <w:start w:val="1"/>
      <w:numFmt w:val="bullet"/>
      <w:lvlText w:val=""/>
      <w:lvlJc w:val="left"/>
      <w:pPr>
        <w:tabs>
          <w:tab w:val="num" w:pos="2160"/>
        </w:tabs>
        <w:ind w:left="2160" w:hanging="360"/>
      </w:pPr>
      <w:rPr>
        <w:rFonts w:ascii="Wingdings 2" w:hAnsi="Wingdings 2" w:cs="Wingdings 2" w:hint="default"/>
      </w:rPr>
    </w:lvl>
    <w:lvl w:ilvl="3" w:tplc="87343E86" w:tentative="1">
      <w:start w:val="1"/>
      <w:numFmt w:val="bullet"/>
      <w:lvlText w:val=""/>
      <w:lvlJc w:val="left"/>
      <w:pPr>
        <w:tabs>
          <w:tab w:val="num" w:pos="2880"/>
        </w:tabs>
        <w:ind w:left="2880" w:hanging="360"/>
      </w:pPr>
      <w:rPr>
        <w:rFonts w:ascii="Wingdings 2" w:hAnsi="Wingdings 2" w:cs="Wingdings 2" w:hint="default"/>
      </w:rPr>
    </w:lvl>
    <w:lvl w:ilvl="4" w:tplc="0D280BB4" w:tentative="1">
      <w:start w:val="1"/>
      <w:numFmt w:val="bullet"/>
      <w:lvlText w:val=""/>
      <w:lvlJc w:val="left"/>
      <w:pPr>
        <w:tabs>
          <w:tab w:val="num" w:pos="3600"/>
        </w:tabs>
        <w:ind w:left="3600" w:hanging="360"/>
      </w:pPr>
      <w:rPr>
        <w:rFonts w:ascii="Wingdings 2" w:hAnsi="Wingdings 2" w:cs="Wingdings 2" w:hint="default"/>
      </w:rPr>
    </w:lvl>
    <w:lvl w:ilvl="5" w:tplc="509862D6" w:tentative="1">
      <w:start w:val="1"/>
      <w:numFmt w:val="bullet"/>
      <w:lvlText w:val=""/>
      <w:lvlJc w:val="left"/>
      <w:pPr>
        <w:tabs>
          <w:tab w:val="num" w:pos="4320"/>
        </w:tabs>
        <w:ind w:left="4320" w:hanging="360"/>
      </w:pPr>
      <w:rPr>
        <w:rFonts w:ascii="Wingdings 2" w:hAnsi="Wingdings 2" w:cs="Wingdings 2" w:hint="default"/>
      </w:rPr>
    </w:lvl>
    <w:lvl w:ilvl="6" w:tplc="05DE6CF2" w:tentative="1">
      <w:start w:val="1"/>
      <w:numFmt w:val="bullet"/>
      <w:lvlText w:val=""/>
      <w:lvlJc w:val="left"/>
      <w:pPr>
        <w:tabs>
          <w:tab w:val="num" w:pos="5040"/>
        </w:tabs>
        <w:ind w:left="5040" w:hanging="360"/>
      </w:pPr>
      <w:rPr>
        <w:rFonts w:ascii="Wingdings 2" w:hAnsi="Wingdings 2" w:cs="Wingdings 2" w:hint="default"/>
      </w:rPr>
    </w:lvl>
    <w:lvl w:ilvl="7" w:tplc="F382731A" w:tentative="1">
      <w:start w:val="1"/>
      <w:numFmt w:val="bullet"/>
      <w:lvlText w:val=""/>
      <w:lvlJc w:val="left"/>
      <w:pPr>
        <w:tabs>
          <w:tab w:val="num" w:pos="5760"/>
        </w:tabs>
        <w:ind w:left="5760" w:hanging="360"/>
      </w:pPr>
      <w:rPr>
        <w:rFonts w:ascii="Wingdings 2" w:hAnsi="Wingdings 2" w:cs="Wingdings 2" w:hint="default"/>
      </w:rPr>
    </w:lvl>
    <w:lvl w:ilvl="8" w:tplc="263061A8" w:tentative="1">
      <w:start w:val="1"/>
      <w:numFmt w:val="bullet"/>
      <w:lvlText w:val=""/>
      <w:lvlJc w:val="left"/>
      <w:pPr>
        <w:tabs>
          <w:tab w:val="num" w:pos="6480"/>
        </w:tabs>
        <w:ind w:left="6480" w:hanging="360"/>
      </w:pPr>
      <w:rPr>
        <w:rFonts w:ascii="Wingdings 2" w:hAnsi="Wingdings 2" w:cs="Wingdings 2" w:hint="default"/>
      </w:rPr>
    </w:lvl>
  </w:abstractNum>
  <w:abstractNum w:abstractNumId="9" w15:restartNumberingAfterBreak="0">
    <w:nsid w:val="16991483"/>
    <w:multiLevelType w:val="hybridMultilevel"/>
    <w:tmpl w:val="F7646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877C4"/>
    <w:multiLevelType w:val="hybridMultilevel"/>
    <w:tmpl w:val="FD0E8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E43A4"/>
    <w:multiLevelType w:val="hybridMultilevel"/>
    <w:tmpl w:val="BB009DF6"/>
    <w:lvl w:ilvl="0" w:tplc="36CA5F42">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2" w15:restartNumberingAfterBreak="0">
    <w:nsid w:val="20A938FA"/>
    <w:multiLevelType w:val="hybridMultilevel"/>
    <w:tmpl w:val="8D846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0487D"/>
    <w:multiLevelType w:val="hybridMultilevel"/>
    <w:tmpl w:val="18C2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E303D"/>
    <w:multiLevelType w:val="hybridMultilevel"/>
    <w:tmpl w:val="45289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719CD"/>
    <w:multiLevelType w:val="hybridMultilevel"/>
    <w:tmpl w:val="C8FE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D21EA"/>
    <w:multiLevelType w:val="hybridMultilevel"/>
    <w:tmpl w:val="9EA6B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E5569"/>
    <w:multiLevelType w:val="hybridMultilevel"/>
    <w:tmpl w:val="F44A7950"/>
    <w:lvl w:ilvl="0" w:tplc="B5B8CA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517100"/>
    <w:multiLevelType w:val="hybridMultilevel"/>
    <w:tmpl w:val="BE986054"/>
    <w:lvl w:ilvl="0" w:tplc="FACACA88">
      <w:start w:val="1"/>
      <w:numFmt w:val="bullet"/>
      <w:lvlText w:val=""/>
      <w:lvlJc w:val="left"/>
      <w:pPr>
        <w:tabs>
          <w:tab w:val="num" w:pos="720"/>
        </w:tabs>
        <w:ind w:left="720" w:hanging="360"/>
      </w:pPr>
      <w:rPr>
        <w:rFonts w:ascii="Wingdings 2" w:hAnsi="Wingdings 2" w:cs="Wingdings 2" w:hint="default"/>
      </w:rPr>
    </w:lvl>
    <w:lvl w:ilvl="1" w:tplc="3BEC1CC6">
      <w:start w:val="1187"/>
      <w:numFmt w:val="bullet"/>
      <w:lvlText w:val=""/>
      <w:lvlJc w:val="left"/>
      <w:pPr>
        <w:tabs>
          <w:tab w:val="num" w:pos="1440"/>
        </w:tabs>
        <w:ind w:left="1440" w:hanging="360"/>
      </w:pPr>
      <w:rPr>
        <w:rFonts w:ascii="Wingdings" w:hAnsi="Wingdings" w:cs="Wingdings" w:hint="default"/>
      </w:rPr>
    </w:lvl>
    <w:lvl w:ilvl="2" w:tplc="285CA1B0" w:tentative="1">
      <w:start w:val="1"/>
      <w:numFmt w:val="bullet"/>
      <w:lvlText w:val=""/>
      <w:lvlJc w:val="left"/>
      <w:pPr>
        <w:tabs>
          <w:tab w:val="num" w:pos="2160"/>
        </w:tabs>
        <w:ind w:left="2160" w:hanging="360"/>
      </w:pPr>
      <w:rPr>
        <w:rFonts w:ascii="Wingdings 2" w:hAnsi="Wingdings 2" w:cs="Wingdings 2" w:hint="default"/>
      </w:rPr>
    </w:lvl>
    <w:lvl w:ilvl="3" w:tplc="6CCC3308" w:tentative="1">
      <w:start w:val="1"/>
      <w:numFmt w:val="bullet"/>
      <w:lvlText w:val=""/>
      <w:lvlJc w:val="left"/>
      <w:pPr>
        <w:tabs>
          <w:tab w:val="num" w:pos="2880"/>
        </w:tabs>
        <w:ind w:left="2880" w:hanging="360"/>
      </w:pPr>
      <w:rPr>
        <w:rFonts w:ascii="Wingdings 2" w:hAnsi="Wingdings 2" w:cs="Wingdings 2" w:hint="default"/>
      </w:rPr>
    </w:lvl>
    <w:lvl w:ilvl="4" w:tplc="44586300" w:tentative="1">
      <w:start w:val="1"/>
      <w:numFmt w:val="bullet"/>
      <w:lvlText w:val=""/>
      <w:lvlJc w:val="left"/>
      <w:pPr>
        <w:tabs>
          <w:tab w:val="num" w:pos="3600"/>
        </w:tabs>
        <w:ind w:left="3600" w:hanging="360"/>
      </w:pPr>
      <w:rPr>
        <w:rFonts w:ascii="Wingdings 2" w:hAnsi="Wingdings 2" w:cs="Wingdings 2" w:hint="default"/>
      </w:rPr>
    </w:lvl>
    <w:lvl w:ilvl="5" w:tplc="81B22C96" w:tentative="1">
      <w:start w:val="1"/>
      <w:numFmt w:val="bullet"/>
      <w:lvlText w:val=""/>
      <w:lvlJc w:val="left"/>
      <w:pPr>
        <w:tabs>
          <w:tab w:val="num" w:pos="4320"/>
        </w:tabs>
        <w:ind w:left="4320" w:hanging="360"/>
      </w:pPr>
      <w:rPr>
        <w:rFonts w:ascii="Wingdings 2" w:hAnsi="Wingdings 2" w:cs="Wingdings 2" w:hint="default"/>
      </w:rPr>
    </w:lvl>
    <w:lvl w:ilvl="6" w:tplc="000666DE" w:tentative="1">
      <w:start w:val="1"/>
      <w:numFmt w:val="bullet"/>
      <w:lvlText w:val=""/>
      <w:lvlJc w:val="left"/>
      <w:pPr>
        <w:tabs>
          <w:tab w:val="num" w:pos="5040"/>
        </w:tabs>
        <w:ind w:left="5040" w:hanging="360"/>
      </w:pPr>
      <w:rPr>
        <w:rFonts w:ascii="Wingdings 2" w:hAnsi="Wingdings 2" w:cs="Wingdings 2" w:hint="default"/>
      </w:rPr>
    </w:lvl>
    <w:lvl w:ilvl="7" w:tplc="C4A80F08" w:tentative="1">
      <w:start w:val="1"/>
      <w:numFmt w:val="bullet"/>
      <w:lvlText w:val=""/>
      <w:lvlJc w:val="left"/>
      <w:pPr>
        <w:tabs>
          <w:tab w:val="num" w:pos="5760"/>
        </w:tabs>
        <w:ind w:left="5760" w:hanging="360"/>
      </w:pPr>
      <w:rPr>
        <w:rFonts w:ascii="Wingdings 2" w:hAnsi="Wingdings 2" w:cs="Wingdings 2" w:hint="default"/>
      </w:rPr>
    </w:lvl>
    <w:lvl w:ilvl="8" w:tplc="0540BCDA" w:tentative="1">
      <w:start w:val="1"/>
      <w:numFmt w:val="bullet"/>
      <w:lvlText w:val=""/>
      <w:lvlJc w:val="left"/>
      <w:pPr>
        <w:tabs>
          <w:tab w:val="num" w:pos="6480"/>
        </w:tabs>
        <w:ind w:left="6480" w:hanging="360"/>
      </w:pPr>
      <w:rPr>
        <w:rFonts w:ascii="Wingdings 2" w:hAnsi="Wingdings 2" w:cs="Wingdings 2" w:hint="default"/>
      </w:rPr>
    </w:lvl>
  </w:abstractNum>
  <w:abstractNum w:abstractNumId="19" w15:restartNumberingAfterBreak="0">
    <w:nsid w:val="35CD3356"/>
    <w:multiLevelType w:val="hybridMultilevel"/>
    <w:tmpl w:val="630AF74A"/>
    <w:lvl w:ilvl="0" w:tplc="9544D562">
      <w:start w:val="1"/>
      <w:numFmt w:val="bullet"/>
      <w:lvlText w:val=""/>
      <w:lvlJc w:val="left"/>
      <w:pPr>
        <w:tabs>
          <w:tab w:val="num" w:pos="720"/>
        </w:tabs>
        <w:ind w:left="720" w:hanging="360"/>
      </w:pPr>
      <w:rPr>
        <w:rFonts w:ascii="Wingdings 2" w:hAnsi="Wingdings 2" w:cs="Wingdings 2" w:hint="default"/>
      </w:rPr>
    </w:lvl>
    <w:lvl w:ilvl="1" w:tplc="ADC0544A" w:tentative="1">
      <w:start w:val="1"/>
      <w:numFmt w:val="bullet"/>
      <w:lvlText w:val=""/>
      <w:lvlJc w:val="left"/>
      <w:pPr>
        <w:tabs>
          <w:tab w:val="num" w:pos="1440"/>
        </w:tabs>
        <w:ind w:left="1440" w:hanging="360"/>
      </w:pPr>
      <w:rPr>
        <w:rFonts w:ascii="Wingdings 2" w:hAnsi="Wingdings 2" w:cs="Wingdings 2" w:hint="default"/>
      </w:rPr>
    </w:lvl>
    <w:lvl w:ilvl="2" w:tplc="1D26A7AA" w:tentative="1">
      <w:start w:val="1"/>
      <w:numFmt w:val="bullet"/>
      <w:lvlText w:val=""/>
      <w:lvlJc w:val="left"/>
      <w:pPr>
        <w:tabs>
          <w:tab w:val="num" w:pos="2160"/>
        </w:tabs>
        <w:ind w:left="2160" w:hanging="360"/>
      </w:pPr>
      <w:rPr>
        <w:rFonts w:ascii="Wingdings 2" w:hAnsi="Wingdings 2" w:cs="Wingdings 2" w:hint="default"/>
      </w:rPr>
    </w:lvl>
    <w:lvl w:ilvl="3" w:tplc="D00C03A6" w:tentative="1">
      <w:start w:val="1"/>
      <w:numFmt w:val="bullet"/>
      <w:lvlText w:val=""/>
      <w:lvlJc w:val="left"/>
      <w:pPr>
        <w:tabs>
          <w:tab w:val="num" w:pos="2880"/>
        </w:tabs>
        <w:ind w:left="2880" w:hanging="360"/>
      </w:pPr>
      <w:rPr>
        <w:rFonts w:ascii="Wingdings 2" w:hAnsi="Wingdings 2" w:cs="Wingdings 2" w:hint="default"/>
      </w:rPr>
    </w:lvl>
    <w:lvl w:ilvl="4" w:tplc="67DA8BCE" w:tentative="1">
      <w:start w:val="1"/>
      <w:numFmt w:val="bullet"/>
      <w:lvlText w:val=""/>
      <w:lvlJc w:val="left"/>
      <w:pPr>
        <w:tabs>
          <w:tab w:val="num" w:pos="3600"/>
        </w:tabs>
        <w:ind w:left="3600" w:hanging="360"/>
      </w:pPr>
      <w:rPr>
        <w:rFonts w:ascii="Wingdings 2" w:hAnsi="Wingdings 2" w:cs="Wingdings 2" w:hint="default"/>
      </w:rPr>
    </w:lvl>
    <w:lvl w:ilvl="5" w:tplc="FE6E5370" w:tentative="1">
      <w:start w:val="1"/>
      <w:numFmt w:val="bullet"/>
      <w:lvlText w:val=""/>
      <w:lvlJc w:val="left"/>
      <w:pPr>
        <w:tabs>
          <w:tab w:val="num" w:pos="4320"/>
        </w:tabs>
        <w:ind w:left="4320" w:hanging="360"/>
      </w:pPr>
      <w:rPr>
        <w:rFonts w:ascii="Wingdings 2" w:hAnsi="Wingdings 2" w:cs="Wingdings 2" w:hint="default"/>
      </w:rPr>
    </w:lvl>
    <w:lvl w:ilvl="6" w:tplc="86D86DC8" w:tentative="1">
      <w:start w:val="1"/>
      <w:numFmt w:val="bullet"/>
      <w:lvlText w:val=""/>
      <w:lvlJc w:val="left"/>
      <w:pPr>
        <w:tabs>
          <w:tab w:val="num" w:pos="5040"/>
        </w:tabs>
        <w:ind w:left="5040" w:hanging="360"/>
      </w:pPr>
      <w:rPr>
        <w:rFonts w:ascii="Wingdings 2" w:hAnsi="Wingdings 2" w:cs="Wingdings 2" w:hint="default"/>
      </w:rPr>
    </w:lvl>
    <w:lvl w:ilvl="7" w:tplc="1C38E1E2" w:tentative="1">
      <w:start w:val="1"/>
      <w:numFmt w:val="bullet"/>
      <w:lvlText w:val=""/>
      <w:lvlJc w:val="left"/>
      <w:pPr>
        <w:tabs>
          <w:tab w:val="num" w:pos="5760"/>
        </w:tabs>
        <w:ind w:left="5760" w:hanging="360"/>
      </w:pPr>
      <w:rPr>
        <w:rFonts w:ascii="Wingdings 2" w:hAnsi="Wingdings 2" w:cs="Wingdings 2" w:hint="default"/>
      </w:rPr>
    </w:lvl>
    <w:lvl w:ilvl="8" w:tplc="450EBB2E" w:tentative="1">
      <w:start w:val="1"/>
      <w:numFmt w:val="bullet"/>
      <w:lvlText w:val=""/>
      <w:lvlJc w:val="left"/>
      <w:pPr>
        <w:tabs>
          <w:tab w:val="num" w:pos="6480"/>
        </w:tabs>
        <w:ind w:left="6480" w:hanging="360"/>
      </w:pPr>
      <w:rPr>
        <w:rFonts w:ascii="Wingdings 2" w:hAnsi="Wingdings 2" w:cs="Wingdings 2" w:hint="default"/>
      </w:rPr>
    </w:lvl>
  </w:abstractNum>
  <w:abstractNum w:abstractNumId="20" w15:restartNumberingAfterBreak="0">
    <w:nsid w:val="366A5188"/>
    <w:multiLevelType w:val="hybridMultilevel"/>
    <w:tmpl w:val="0C10025C"/>
    <w:lvl w:ilvl="0" w:tplc="EA5C68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AD3DB2"/>
    <w:multiLevelType w:val="hybridMultilevel"/>
    <w:tmpl w:val="3D9E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8A76DC"/>
    <w:multiLevelType w:val="hybridMultilevel"/>
    <w:tmpl w:val="62863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B66E6"/>
    <w:multiLevelType w:val="hybridMultilevel"/>
    <w:tmpl w:val="832A5F28"/>
    <w:lvl w:ilvl="0" w:tplc="9C0E3E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4921C3"/>
    <w:multiLevelType w:val="hybridMultilevel"/>
    <w:tmpl w:val="58AC32EE"/>
    <w:lvl w:ilvl="0" w:tplc="C25CD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1A5F9C"/>
    <w:multiLevelType w:val="hybridMultilevel"/>
    <w:tmpl w:val="78827D10"/>
    <w:lvl w:ilvl="0" w:tplc="43E293E2">
      <w:start w:val="1"/>
      <w:numFmt w:val="bullet"/>
      <w:lvlText w:val=""/>
      <w:lvlJc w:val="left"/>
      <w:pPr>
        <w:tabs>
          <w:tab w:val="num" w:pos="720"/>
        </w:tabs>
        <w:ind w:left="720" w:hanging="360"/>
      </w:pPr>
      <w:rPr>
        <w:rFonts w:ascii="Wingdings 2" w:hAnsi="Wingdings 2" w:cs="Wingdings 2" w:hint="default"/>
      </w:rPr>
    </w:lvl>
    <w:lvl w:ilvl="1" w:tplc="D56042FE">
      <w:start w:val="1229"/>
      <w:numFmt w:val="bullet"/>
      <w:lvlText w:val=""/>
      <w:lvlJc w:val="left"/>
      <w:pPr>
        <w:tabs>
          <w:tab w:val="num" w:pos="1440"/>
        </w:tabs>
        <w:ind w:left="1440" w:hanging="360"/>
      </w:pPr>
      <w:rPr>
        <w:rFonts w:ascii="Wingdings" w:hAnsi="Wingdings" w:cs="Wingdings" w:hint="default"/>
      </w:rPr>
    </w:lvl>
    <w:lvl w:ilvl="2" w:tplc="560A0E74" w:tentative="1">
      <w:start w:val="1"/>
      <w:numFmt w:val="bullet"/>
      <w:lvlText w:val=""/>
      <w:lvlJc w:val="left"/>
      <w:pPr>
        <w:tabs>
          <w:tab w:val="num" w:pos="2160"/>
        </w:tabs>
        <w:ind w:left="2160" w:hanging="360"/>
      </w:pPr>
      <w:rPr>
        <w:rFonts w:ascii="Wingdings 2" w:hAnsi="Wingdings 2" w:cs="Wingdings 2" w:hint="default"/>
      </w:rPr>
    </w:lvl>
    <w:lvl w:ilvl="3" w:tplc="C74E92DE" w:tentative="1">
      <w:start w:val="1"/>
      <w:numFmt w:val="bullet"/>
      <w:lvlText w:val=""/>
      <w:lvlJc w:val="left"/>
      <w:pPr>
        <w:tabs>
          <w:tab w:val="num" w:pos="2880"/>
        </w:tabs>
        <w:ind w:left="2880" w:hanging="360"/>
      </w:pPr>
      <w:rPr>
        <w:rFonts w:ascii="Wingdings 2" w:hAnsi="Wingdings 2" w:cs="Wingdings 2" w:hint="default"/>
      </w:rPr>
    </w:lvl>
    <w:lvl w:ilvl="4" w:tplc="B8C4DB02" w:tentative="1">
      <w:start w:val="1"/>
      <w:numFmt w:val="bullet"/>
      <w:lvlText w:val=""/>
      <w:lvlJc w:val="left"/>
      <w:pPr>
        <w:tabs>
          <w:tab w:val="num" w:pos="3600"/>
        </w:tabs>
        <w:ind w:left="3600" w:hanging="360"/>
      </w:pPr>
      <w:rPr>
        <w:rFonts w:ascii="Wingdings 2" w:hAnsi="Wingdings 2" w:cs="Wingdings 2" w:hint="default"/>
      </w:rPr>
    </w:lvl>
    <w:lvl w:ilvl="5" w:tplc="8274344A" w:tentative="1">
      <w:start w:val="1"/>
      <w:numFmt w:val="bullet"/>
      <w:lvlText w:val=""/>
      <w:lvlJc w:val="left"/>
      <w:pPr>
        <w:tabs>
          <w:tab w:val="num" w:pos="4320"/>
        </w:tabs>
        <w:ind w:left="4320" w:hanging="360"/>
      </w:pPr>
      <w:rPr>
        <w:rFonts w:ascii="Wingdings 2" w:hAnsi="Wingdings 2" w:cs="Wingdings 2" w:hint="default"/>
      </w:rPr>
    </w:lvl>
    <w:lvl w:ilvl="6" w:tplc="4106CD48" w:tentative="1">
      <w:start w:val="1"/>
      <w:numFmt w:val="bullet"/>
      <w:lvlText w:val=""/>
      <w:lvlJc w:val="left"/>
      <w:pPr>
        <w:tabs>
          <w:tab w:val="num" w:pos="5040"/>
        </w:tabs>
        <w:ind w:left="5040" w:hanging="360"/>
      </w:pPr>
      <w:rPr>
        <w:rFonts w:ascii="Wingdings 2" w:hAnsi="Wingdings 2" w:cs="Wingdings 2" w:hint="default"/>
      </w:rPr>
    </w:lvl>
    <w:lvl w:ilvl="7" w:tplc="F1A85830" w:tentative="1">
      <w:start w:val="1"/>
      <w:numFmt w:val="bullet"/>
      <w:lvlText w:val=""/>
      <w:lvlJc w:val="left"/>
      <w:pPr>
        <w:tabs>
          <w:tab w:val="num" w:pos="5760"/>
        </w:tabs>
        <w:ind w:left="5760" w:hanging="360"/>
      </w:pPr>
      <w:rPr>
        <w:rFonts w:ascii="Wingdings 2" w:hAnsi="Wingdings 2" w:cs="Wingdings 2" w:hint="default"/>
      </w:rPr>
    </w:lvl>
    <w:lvl w:ilvl="8" w:tplc="8C481B8C" w:tentative="1">
      <w:start w:val="1"/>
      <w:numFmt w:val="bullet"/>
      <w:lvlText w:val=""/>
      <w:lvlJc w:val="left"/>
      <w:pPr>
        <w:tabs>
          <w:tab w:val="num" w:pos="6480"/>
        </w:tabs>
        <w:ind w:left="6480" w:hanging="360"/>
      </w:pPr>
      <w:rPr>
        <w:rFonts w:ascii="Wingdings 2" w:hAnsi="Wingdings 2" w:cs="Wingdings 2" w:hint="default"/>
      </w:rPr>
    </w:lvl>
  </w:abstractNum>
  <w:abstractNum w:abstractNumId="26" w15:restartNumberingAfterBreak="0">
    <w:nsid w:val="423532E0"/>
    <w:multiLevelType w:val="hybridMultilevel"/>
    <w:tmpl w:val="E556B2B8"/>
    <w:lvl w:ilvl="0" w:tplc="C4EE5578">
      <w:start w:val="1"/>
      <w:numFmt w:val="bullet"/>
      <w:lvlText w:val=""/>
      <w:lvlJc w:val="left"/>
      <w:pPr>
        <w:tabs>
          <w:tab w:val="num" w:pos="720"/>
        </w:tabs>
        <w:ind w:left="720" w:hanging="360"/>
      </w:pPr>
      <w:rPr>
        <w:rFonts w:ascii="Wingdings 2" w:hAnsi="Wingdings 2" w:cs="Wingdings 2" w:hint="default"/>
      </w:rPr>
    </w:lvl>
    <w:lvl w:ilvl="1" w:tplc="63D8F29C" w:tentative="1">
      <w:start w:val="1"/>
      <w:numFmt w:val="bullet"/>
      <w:lvlText w:val=""/>
      <w:lvlJc w:val="left"/>
      <w:pPr>
        <w:tabs>
          <w:tab w:val="num" w:pos="1440"/>
        </w:tabs>
        <w:ind w:left="1440" w:hanging="360"/>
      </w:pPr>
      <w:rPr>
        <w:rFonts w:ascii="Wingdings 2" w:hAnsi="Wingdings 2" w:cs="Wingdings 2" w:hint="default"/>
      </w:rPr>
    </w:lvl>
    <w:lvl w:ilvl="2" w:tplc="FDEE3E2E" w:tentative="1">
      <w:start w:val="1"/>
      <w:numFmt w:val="bullet"/>
      <w:lvlText w:val=""/>
      <w:lvlJc w:val="left"/>
      <w:pPr>
        <w:tabs>
          <w:tab w:val="num" w:pos="2160"/>
        </w:tabs>
        <w:ind w:left="2160" w:hanging="360"/>
      </w:pPr>
      <w:rPr>
        <w:rFonts w:ascii="Wingdings 2" w:hAnsi="Wingdings 2" w:cs="Wingdings 2" w:hint="default"/>
      </w:rPr>
    </w:lvl>
    <w:lvl w:ilvl="3" w:tplc="CA9A0B40" w:tentative="1">
      <w:start w:val="1"/>
      <w:numFmt w:val="bullet"/>
      <w:lvlText w:val=""/>
      <w:lvlJc w:val="left"/>
      <w:pPr>
        <w:tabs>
          <w:tab w:val="num" w:pos="2880"/>
        </w:tabs>
        <w:ind w:left="2880" w:hanging="360"/>
      </w:pPr>
      <w:rPr>
        <w:rFonts w:ascii="Wingdings 2" w:hAnsi="Wingdings 2" w:cs="Wingdings 2" w:hint="default"/>
      </w:rPr>
    </w:lvl>
    <w:lvl w:ilvl="4" w:tplc="D5BAC710" w:tentative="1">
      <w:start w:val="1"/>
      <w:numFmt w:val="bullet"/>
      <w:lvlText w:val=""/>
      <w:lvlJc w:val="left"/>
      <w:pPr>
        <w:tabs>
          <w:tab w:val="num" w:pos="3600"/>
        </w:tabs>
        <w:ind w:left="3600" w:hanging="360"/>
      </w:pPr>
      <w:rPr>
        <w:rFonts w:ascii="Wingdings 2" w:hAnsi="Wingdings 2" w:cs="Wingdings 2" w:hint="default"/>
      </w:rPr>
    </w:lvl>
    <w:lvl w:ilvl="5" w:tplc="4F3E8BC6" w:tentative="1">
      <w:start w:val="1"/>
      <w:numFmt w:val="bullet"/>
      <w:lvlText w:val=""/>
      <w:lvlJc w:val="left"/>
      <w:pPr>
        <w:tabs>
          <w:tab w:val="num" w:pos="4320"/>
        </w:tabs>
        <w:ind w:left="4320" w:hanging="360"/>
      </w:pPr>
      <w:rPr>
        <w:rFonts w:ascii="Wingdings 2" w:hAnsi="Wingdings 2" w:cs="Wingdings 2" w:hint="default"/>
      </w:rPr>
    </w:lvl>
    <w:lvl w:ilvl="6" w:tplc="BC32629A" w:tentative="1">
      <w:start w:val="1"/>
      <w:numFmt w:val="bullet"/>
      <w:lvlText w:val=""/>
      <w:lvlJc w:val="left"/>
      <w:pPr>
        <w:tabs>
          <w:tab w:val="num" w:pos="5040"/>
        </w:tabs>
        <w:ind w:left="5040" w:hanging="360"/>
      </w:pPr>
      <w:rPr>
        <w:rFonts w:ascii="Wingdings 2" w:hAnsi="Wingdings 2" w:cs="Wingdings 2" w:hint="default"/>
      </w:rPr>
    </w:lvl>
    <w:lvl w:ilvl="7" w:tplc="31A27B02" w:tentative="1">
      <w:start w:val="1"/>
      <w:numFmt w:val="bullet"/>
      <w:lvlText w:val=""/>
      <w:lvlJc w:val="left"/>
      <w:pPr>
        <w:tabs>
          <w:tab w:val="num" w:pos="5760"/>
        </w:tabs>
        <w:ind w:left="5760" w:hanging="360"/>
      </w:pPr>
      <w:rPr>
        <w:rFonts w:ascii="Wingdings 2" w:hAnsi="Wingdings 2" w:cs="Wingdings 2" w:hint="default"/>
      </w:rPr>
    </w:lvl>
    <w:lvl w:ilvl="8" w:tplc="63AE6DB6" w:tentative="1">
      <w:start w:val="1"/>
      <w:numFmt w:val="bullet"/>
      <w:lvlText w:val=""/>
      <w:lvlJc w:val="left"/>
      <w:pPr>
        <w:tabs>
          <w:tab w:val="num" w:pos="6480"/>
        </w:tabs>
        <w:ind w:left="6480" w:hanging="360"/>
      </w:pPr>
      <w:rPr>
        <w:rFonts w:ascii="Wingdings 2" w:hAnsi="Wingdings 2" w:cs="Wingdings 2" w:hint="default"/>
      </w:rPr>
    </w:lvl>
  </w:abstractNum>
  <w:abstractNum w:abstractNumId="27" w15:restartNumberingAfterBreak="0">
    <w:nsid w:val="4364135A"/>
    <w:multiLevelType w:val="hybridMultilevel"/>
    <w:tmpl w:val="467A2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14128"/>
    <w:multiLevelType w:val="hybridMultilevel"/>
    <w:tmpl w:val="C26C1CDE"/>
    <w:lvl w:ilvl="0" w:tplc="BF0CBBEC">
      <w:start w:val="1"/>
      <w:numFmt w:val="bullet"/>
      <w:lvlText w:val=""/>
      <w:lvlJc w:val="left"/>
      <w:pPr>
        <w:tabs>
          <w:tab w:val="num" w:pos="720"/>
        </w:tabs>
        <w:ind w:left="720" w:hanging="360"/>
      </w:pPr>
      <w:rPr>
        <w:rFonts w:ascii="Wingdings" w:hAnsi="Wingdings" w:cs="Wingdings" w:hint="default"/>
      </w:rPr>
    </w:lvl>
    <w:lvl w:ilvl="1" w:tplc="F1DE698E">
      <w:start w:val="1"/>
      <w:numFmt w:val="bullet"/>
      <w:lvlText w:val=""/>
      <w:lvlJc w:val="left"/>
      <w:pPr>
        <w:tabs>
          <w:tab w:val="num" w:pos="1440"/>
        </w:tabs>
        <w:ind w:left="1440" w:hanging="360"/>
      </w:pPr>
      <w:rPr>
        <w:rFonts w:ascii="Wingdings" w:hAnsi="Wingdings" w:cs="Wingdings" w:hint="default"/>
      </w:rPr>
    </w:lvl>
    <w:lvl w:ilvl="2" w:tplc="EAF69BDC" w:tentative="1">
      <w:start w:val="1"/>
      <w:numFmt w:val="bullet"/>
      <w:lvlText w:val=""/>
      <w:lvlJc w:val="left"/>
      <w:pPr>
        <w:tabs>
          <w:tab w:val="num" w:pos="2160"/>
        </w:tabs>
        <w:ind w:left="2160" w:hanging="360"/>
      </w:pPr>
      <w:rPr>
        <w:rFonts w:ascii="Wingdings" w:hAnsi="Wingdings" w:cs="Wingdings" w:hint="default"/>
      </w:rPr>
    </w:lvl>
    <w:lvl w:ilvl="3" w:tplc="E8F46DCA" w:tentative="1">
      <w:start w:val="1"/>
      <w:numFmt w:val="bullet"/>
      <w:lvlText w:val=""/>
      <w:lvlJc w:val="left"/>
      <w:pPr>
        <w:tabs>
          <w:tab w:val="num" w:pos="2880"/>
        </w:tabs>
        <w:ind w:left="2880" w:hanging="360"/>
      </w:pPr>
      <w:rPr>
        <w:rFonts w:ascii="Wingdings" w:hAnsi="Wingdings" w:cs="Wingdings" w:hint="default"/>
      </w:rPr>
    </w:lvl>
    <w:lvl w:ilvl="4" w:tplc="7C008B08" w:tentative="1">
      <w:start w:val="1"/>
      <w:numFmt w:val="bullet"/>
      <w:lvlText w:val=""/>
      <w:lvlJc w:val="left"/>
      <w:pPr>
        <w:tabs>
          <w:tab w:val="num" w:pos="3600"/>
        </w:tabs>
        <w:ind w:left="3600" w:hanging="360"/>
      </w:pPr>
      <w:rPr>
        <w:rFonts w:ascii="Wingdings" w:hAnsi="Wingdings" w:cs="Wingdings" w:hint="default"/>
      </w:rPr>
    </w:lvl>
    <w:lvl w:ilvl="5" w:tplc="5DB665BA" w:tentative="1">
      <w:start w:val="1"/>
      <w:numFmt w:val="bullet"/>
      <w:lvlText w:val=""/>
      <w:lvlJc w:val="left"/>
      <w:pPr>
        <w:tabs>
          <w:tab w:val="num" w:pos="4320"/>
        </w:tabs>
        <w:ind w:left="4320" w:hanging="360"/>
      </w:pPr>
      <w:rPr>
        <w:rFonts w:ascii="Wingdings" w:hAnsi="Wingdings" w:cs="Wingdings" w:hint="default"/>
      </w:rPr>
    </w:lvl>
    <w:lvl w:ilvl="6" w:tplc="02FAA196" w:tentative="1">
      <w:start w:val="1"/>
      <w:numFmt w:val="bullet"/>
      <w:lvlText w:val=""/>
      <w:lvlJc w:val="left"/>
      <w:pPr>
        <w:tabs>
          <w:tab w:val="num" w:pos="5040"/>
        </w:tabs>
        <w:ind w:left="5040" w:hanging="360"/>
      </w:pPr>
      <w:rPr>
        <w:rFonts w:ascii="Wingdings" w:hAnsi="Wingdings" w:cs="Wingdings" w:hint="default"/>
      </w:rPr>
    </w:lvl>
    <w:lvl w:ilvl="7" w:tplc="6DACD2C4" w:tentative="1">
      <w:start w:val="1"/>
      <w:numFmt w:val="bullet"/>
      <w:lvlText w:val=""/>
      <w:lvlJc w:val="left"/>
      <w:pPr>
        <w:tabs>
          <w:tab w:val="num" w:pos="5760"/>
        </w:tabs>
        <w:ind w:left="5760" w:hanging="360"/>
      </w:pPr>
      <w:rPr>
        <w:rFonts w:ascii="Wingdings" w:hAnsi="Wingdings" w:cs="Wingdings" w:hint="default"/>
      </w:rPr>
    </w:lvl>
    <w:lvl w:ilvl="8" w:tplc="25B61452"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D8309D"/>
    <w:multiLevelType w:val="hybridMultilevel"/>
    <w:tmpl w:val="504A9CC4"/>
    <w:lvl w:ilvl="0" w:tplc="8CAC2694">
      <w:start w:val="1"/>
      <w:numFmt w:val="bullet"/>
      <w:lvlText w:val=""/>
      <w:lvlJc w:val="left"/>
      <w:pPr>
        <w:tabs>
          <w:tab w:val="num" w:pos="720"/>
        </w:tabs>
        <w:ind w:left="720" w:hanging="360"/>
      </w:pPr>
      <w:rPr>
        <w:rFonts w:ascii="Wingdings 2" w:hAnsi="Wingdings 2" w:cs="Wingdings 2" w:hint="default"/>
      </w:rPr>
    </w:lvl>
    <w:lvl w:ilvl="1" w:tplc="52F88108" w:tentative="1">
      <w:start w:val="1"/>
      <w:numFmt w:val="bullet"/>
      <w:lvlText w:val=""/>
      <w:lvlJc w:val="left"/>
      <w:pPr>
        <w:tabs>
          <w:tab w:val="num" w:pos="1440"/>
        </w:tabs>
        <w:ind w:left="1440" w:hanging="360"/>
      </w:pPr>
      <w:rPr>
        <w:rFonts w:ascii="Wingdings 2" w:hAnsi="Wingdings 2" w:cs="Wingdings 2" w:hint="default"/>
      </w:rPr>
    </w:lvl>
    <w:lvl w:ilvl="2" w:tplc="755CB8E2" w:tentative="1">
      <w:start w:val="1"/>
      <w:numFmt w:val="bullet"/>
      <w:lvlText w:val=""/>
      <w:lvlJc w:val="left"/>
      <w:pPr>
        <w:tabs>
          <w:tab w:val="num" w:pos="2160"/>
        </w:tabs>
        <w:ind w:left="2160" w:hanging="360"/>
      </w:pPr>
      <w:rPr>
        <w:rFonts w:ascii="Wingdings 2" w:hAnsi="Wingdings 2" w:cs="Wingdings 2" w:hint="default"/>
      </w:rPr>
    </w:lvl>
    <w:lvl w:ilvl="3" w:tplc="2C7257D0" w:tentative="1">
      <w:start w:val="1"/>
      <w:numFmt w:val="bullet"/>
      <w:lvlText w:val=""/>
      <w:lvlJc w:val="left"/>
      <w:pPr>
        <w:tabs>
          <w:tab w:val="num" w:pos="2880"/>
        </w:tabs>
        <w:ind w:left="2880" w:hanging="360"/>
      </w:pPr>
      <w:rPr>
        <w:rFonts w:ascii="Wingdings 2" w:hAnsi="Wingdings 2" w:cs="Wingdings 2" w:hint="default"/>
      </w:rPr>
    </w:lvl>
    <w:lvl w:ilvl="4" w:tplc="40B011FC" w:tentative="1">
      <w:start w:val="1"/>
      <w:numFmt w:val="bullet"/>
      <w:lvlText w:val=""/>
      <w:lvlJc w:val="left"/>
      <w:pPr>
        <w:tabs>
          <w:tab w:val="num" w:pos="3600"/>
        </w:tabs>
        <w:ind w:left="3600" w:hanging="360"/>
      </w:pPr>
      <w:rPr>
        <w:rFonts w:ascii="Wingdings 2" w:hAnsi="Wingdings 2" w:cs="Wingdings 2" w:hint="default"/>
      </w:rPr>
    </w:lvl>
    <w:lvl w:ilvl="5" w:tplc="3B9ADBE6" w:tentative="1">
      <w:start w:val="1"/>
      <w:numFmt w:val="bullet"/>
      <w:lvlText w:val=""/>
      <w:lvlJc w:val="left"/>
      <w:pPr>
        <w:tabs>
          <w:tab w:val="num" w:pos="4320"/>
        </w:tabs>
        <w:ind w:left="4320" w:hanging="360"/>
      </w:pPr>
      <w:rPr>
        <w:rFonts w:ascii="Wingdings 2" w:hAnsi="Wingdings 2" w:cs="Wingdings 2" w:hint="default"/>
      </w:rPr>
    </w:lvl>
    <w:lvl w:ilvl="6" w:tplc="BFC80E44" w:tentative="1">
      <w:start w:val="1"/>
      <w:numFmt w:val="bullet"/>
      <w:lvlText w:val=""/>
      <w:lvlJc w:val="left"/>
      <w:pPr>
        <w:tabs>
          <w:tab w:val="num" w:pos="5040"/>
        </w:tabs>
        <w:ind w:left="5040" w:hanging="360"/>
      </w:pPr>
      <w:rPr>
        <w:rFonts w:ascii="Wingdings 2" w:hAnsi="Wingdings 2" w:cs="Wingdings 2" w:hint="default"/>
      </w:rPr>
    </w:lvl>
    <w:lvl w:ilvl="7" w:tplc="9FDAE858" w:tentative="1">
      <w:start w:val="1"/>
      <w:numFmt w:val="bullet"/>
      <w:lvlText w:val=""/>
      <w:lvlJc w:val="left"/>
      <w:pPr>
        <w:tabs>
          <w:tab w:val="num" w:pos="5760"/>
        </w:tabs>
        <w:ind w:left="5760" w:hanging="360"/>
      </w:pPr>
      <w:rPr>
        <w:rFonts w:ascii="Wingdings 2" w:hAnsi="Wingdings 2" w:cs="Wingdings 2" w:hint="default"/>
      </w:rPr>
    </w:lvl>
    <w:lvl w:ilvl="8" w:tplc="05B0781E" w:tentative="1">
      <w:start w:val="1"/>
      <w:numFmt w:val="bullet"/>
      <w:lvlText w:val=""/>
      <w:lvlJc w:val="left"/>
      <w:pPr>
        <w:tabs>
          <w:tab w:val="num" w:pos="6480"/>
        </w:tabs>
        <w:ind w:left="6480" w:hanging="360"/>
      </w:pPr>
      <w:rPr>
        <w:rFonts w:ascii="Wingdings 2" w:hAnsi="Wingdings 2" w:cs="Wingdings 2" w:hint="default"/>
      </w:rPr>
    </w:lvl>
  </w:abstractNum>
  <w:abstractNum w:abstractNumId="30" w15:restartNumberingAfterBreak="0">
    <w:nsid w:val="4A276B8A"/>
    <w:multiLevelType w:val="hybridMultilevel"/>
    <w:tmpl w:val="7776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56FAF"/>
    <w:multiLevelType w:val="hybridMultilevel"/>
    <w:tmpl w:val="191EF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775275"/>
    <w:multiLevelType w:val="hybridMultilevel"/>
    <w:tmpl w:val="CBB0A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07100"/>
    <w:multiLevelType w:val="hybridMultilevel"/>
    <w:tmpl w:val="6ECE3A40"/>
    <w:lvl w:ilvl="0" w:tplc="75CEEB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D245C2"/>
    <w:multiLevelType w:val="hybridMultilevel"/>
    <w:tmpl w:val="9B66F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7729A"/>
    <w:multiLevelType w:val="hybridMultilevel"/>
    <w:tmpl w:val="82742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DE6390"/>
    <w:multiLevelType w:val="hybridMultilevel"/>
    <w:tmpl w:val="F7C622D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F0C96"/>
    <w:multiLevelType w:val="hybridMultilevel"/>
    <w:tmpl w:val="F3165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236645"/>
    <w:multiLevelType w:val="hybridMultilevel"/>
    <w:tmpl w:val="A15E1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36629C"/>
    <w:multiLevelType w:val="hybridMultilevel"/>
    <w:tmpl w:val="987AE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3E0DC0"/>
    <w:multiLevelType w:val="hybridMultilevel"/>
    <w:tmpl w:val="E738E2AE"/>
    <w:lvl w:ilvl="0" w:tplc="0BCC04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0D7712"/>
    <w:multiLevelType w:val="hybridMultilevel"/>
    <w:tmpl w:val="85BAD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280162"/>
    <w:multiLevelType w:val="hybridMultilevel"/>
    <w:tmpl w:val="ACACF19E"/>
    <w:lvl w:ilvl="0" w:tplc="6C1E44EE">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3" w15:restartNumberingAfterBreak="0">
    <w:nsid w:val="703155EC"/>
    <w:multiLevelType w:val="hybridMultilevel"/>
    <w:tmpl w:val="8D603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90601A"/>
    <w:multiLevelType w:val="hybridMultilevel"/>
    <w:tmpl w:val="07AE1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71379D"/>
    <w:multiLevelType w:val="hybridMultilevel"/>
    <w:tmpl w:val="1F6E1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7F020F"/>
    <w:multiLevelType w:val="hybridMultilevel"/>
    <w:tmpl w:val="F4564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6"/>
  </w:num>
  <w:num w:numId="3">
    <w:abstractNumId w:val="44"/>
  </w:num>
  <w:num w:numId="4">
    <w:abstractNumId w:val="2"/>
  </w:num>
  <w:num w:numId="5">
    <w:abstractNumId w:val="22"/>
  </w:num>
  <w:num w:numId="6">
    <w:abstractNumId w:val="30"/>
  </w:num>
  <w:num w:numId="7">
    <w:abstractNumId w:val="14"/>
  </w:num>
  <w:num w:numId="8">
    <w:abstractNumId w:val="37"/>
  </w:num>
  <w:num w:numId="9">
    <w:abstractNumId w:val="46"/>
  </w:num>
  <w:num w:numId="10">
    <w:abstractNumId w:val="39"/>
  </w:num>
  <w:num w:numId="11">
    <w:abstractNumId w:val="32"/>
  </w:num>
  <w:num w:numId="12">
    <w:abstractNumId w:val="10"/>
  </w:num>
  <w:num w:numId="13">
    <w:abstractNumId w:val="12"/>
  </w:num>
  <w:num w:numId="14">
    <w:abstractNumId w:val="8"/>
  </w:num>
  <w:num w:numId="15">
    <w:abstractNumId w:val="26"/>
  </w:num>
  <w:num w:numId="16">
    <w:abstractNumId w:val="1"/>
  </w:num>
  <w:num w:numId="17">
    <w:abstractNumId w:val="3"/>
  </w:num>
  <w:num w:numId="18">
    <w:abstractNumId w:val="29"/>
  </w:num>
  <w:num w:numId="19">
    <w:abstractNumId w:val="25"/>
  </w:num>
  <w:num w:numId="20">
    <w:abstractNumId w:val="28"/>
  </w:num>
  <w:num w:numId="21">
    <w:abstractNumId w:val="18"/>
  </w:num>
  <w:num w:numId="22">
    <w:abstractNumId w:val="19"/>
  </w:num>
  <w:num w:numId="23">
    <w:abstractNumId w:val="38"/>
  </w:num>
  <w:num w:numId="24">
    <w:abstractNumId w:val="41"/>
  </w:num>
  <w:num w:numId="25">
    <w:abstractNumId w:val="27"/>
  </w:num>
  <w:num w:numId="26">
    <w:abstractNumId w:val="4"/>
  </w:num>
  <w:num w:numId="27">
    <w:abstractNumId w:val="43"/>
  </w:num>
  <w:num w:numId="28">
    <w:abstractNumId w:val="45"/>
  </w:num>
  <w:num w:numId="29">
    <w:abstractNumId w:val="11"/>
  </w:num>
  <w:num w:numId="30">
    <w:abstractNumId w:val="13"/>
  </w:num>
  <w:num w:numId="31">
    <w:abstractNumId w:val="34"/>
  </w:num>
  <w:num w:numId="32">
    <w:abstractNumId w:val="15"/>
  </w:num>
  <w:num w:numId="33">
    <w:abstractNumId w:val="42"/>
  </w:num>
  <w:num w:numId="34">
    <w:abstractNumId w:val="7"/>
  </w:num>
  <w:num w:numId="35">
    <w:abstractNumId w:val="40"/>
  </w:num>
  <w:num w:numId="36">
    <w:abstractNumId w:val="23"/>
  </w:num>
  <w:num w:numId="37">
    <w:abstractNumId w:val="24"/>
  </w:num>
  <w:num w:numId="38">
    <w:abstractNumId w:val="20"/>
  </w:num>
  <w:num w:numId="39">
    <w:abstractNumId w:val="36"/>
  </w:num>
  <w:num w:numId="40">
    <w:abstractNumId w:val="0"/>
  </w:num>
  <w:num w:numId="41">
    <w:abstractNumId w:val="9"/>
  </w:num>
  <w:num w:numId="42">
    <w:abstractNumId w:val="17"/>
  </w:num>
  <w:num w:numId="43">
    <w:abstractNumId w:val="33"/>
  </w:num>
  <w:num w:numId="44">
    <w:abstractNumId w:val="21"/>
  </w:num>
  <w:num w:numId="45">
    <w:abstractNumId w:val="16"/>
  </w:num>
  <w:num w:numId="46">
    <w:abstractNumId w:val="3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2061">
      <o:colormru v:ext="edit" colors="#9fc"/>
    </o:shapedefaults>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58"/>
    <w:rsid w:val="000030DB"/>
    <w:rsid w:val="00010184"/>
    <w:rsid w:val="000114B0"/>
    <w:rsid w:val="000169E0"/>
    <w:rsid w:val="00017FD1"/>
    <w:rsid w:val="0002123B"/>
    <w:rsid w:val="000214FB"/>
    <w:rsid w:val="0002313B"/>
    <w:rsid w:val="000249E9"/>
    <w:rsid w:val="00027B34"/>
    <w:rsid w:val="0003172E"/>
    <w:rsid w:val="00032166"/>
    <w:rsid w:val="00034ADA"/>
    <w:rsid w:val="00034E3F"/>
    <w:rsid w:val="00040522"/>
    <w:rsid w:val="000443CF"/>
    <w:rsid w:val="000445A1"/>
    <w:rsid w:val="000446C8"/>
    <w:rsid w:val="0004478D"/>
    <w:rsid w:val="00044A0F"/>
    <w:rsid w:val="000466E6"/>
    <w:rsid w:val="000513DB"/>
    <w:rsid w:val="000519F3"/>
    <w:rsid w:val="0005251B"/>
    <w:rsid w:val="00055B39"/>
    <w:rsid w:val="00071E73"/>
    <w:rsid w:val="00073BAC"/>
    <w:rsid w:val="00085713"/>
    <w:rsid w:val="000868AE"/>
    <w:rsid w:val="00094B67"/>
    <w:rsid w:val="00094CC2"/>
    <w:rsid w:val="00096E1E"/>
    <w:rsid w:val="000A0462"/>
    <w:rsid w:val="000A3AE5"/>
    <w:rsid w:val="000A6E60"/>
    <w:rsid w:val="000B1D83"/>
    <w:rsid w:val="000B4636"/>
    <w:rsid w:val="000C0E34"/>
    <w:rsid w:val="000C2A02"/>
    <w:rsid w:val="000C2C8D"/>
    <w:rsid w:val="000C539C"/>
    <w:rsid w:val="000C6FC1"/>
    <w:rsid w:val="000E34F0"/>
    <w:rsid w:val="000F031A"/>
    <w:rsid w:val="000F0ADE"/>
    <w:rsid w:val="000F17B7"/>
    <w:rsid w:val="000F50D8"/>
    <w:rsid w:val="000F74B7"/>
    <w:rsid w:val="00100A55"/>
    <w:rsid w:val="00102B4D"/>
    <w:rsid w:val="00111DBC"/>
    <w:rsid w:val="0011283E"/>
    <w:rsid w:val="00112B44"/>
    <w:rsid w:val="001137A5"/>
    <w:rsid w:val="0011696A"/>
    <w:rsid w:val="0011769A"/>
    <w:rsid w:val="00122A15"/>
    <w:rsid w:val="001272C1"/>
    <w:rsid w:val="0013164E"/>
    <w:rsid w:val="00134203"/>
    <w:rsid w:val="0013620B"/>
    <w:rsid w:val="00137275"/>
    <w:rsid w:val="001409EE"/>
    <w:rsid w:val="00142D17"/>
    <w:rsid w:val="0014416A"/>
    <w:rsid w:val="001476B7"/>
    <w:rsid w:val="00150A8E"/>
    <w:rsid w:val="001528CB"/>
    <w:rsid w:val="00154A65"/>
    <w:rsid w:val="001558C1"/>
    <w:rsid w:val="00162F50"/>
    <w:rsid w:val="00164193"/>
    <w:rsid w:val="001653D4"/>
    <w:rsid w:val="00165578"/>
    <w:rsid w:val="00166A39"/>
    <w:rsid w:val="001726FE"/>
    <w:rsid w:val="0017288F"/>
    <w:rsid w:val="0017613B"/>
    <w:rsid w:val="0017623B"/>
    <w:rsid w:val="00185403"/>
    <w:rsid w:val="00190606"/>
    <w:rsid w:val="001A04DD"/>
    <w:rsid w:val="001A32B2"/>
    <w:rsid w:val="001A32EB"/>
    <w:rsid w:val="001A52F0"/>
    <w:rsid w:val="001A6C9E"/>
    <w:rsid w:val="001B12F9"/>
    <w:rsid w:val="001B2929"/>
    <w:rsid w:val="001B2B9A"/>
    <w:rsid w:val="001B39CE"/>
    <w:rsid w:val="001B63C1"/>
    <w:rsid w:val="001B6CA0"/>
    <w:rsid w:val="001B75C3"/>
    <w:rsid w:val="001C1CE1"/>
    <w:rsid w:val="001C22BF"/>
    <w:rsid w:val="001C2CE0"/>
    <w:rsid w:val="001C6672"/>
    <w:rsid w:val="001C6678"/>
    <w:rsid w:val="001D2214"/>
    <w:rsid w:val="001D2CEA"/>
    <w:rsid w:val="001D77C6"/>
    <w:rsid w:val="001E1B71"/>
    <w:rsid w:val="001F23B1"/>
    <w:rsid w:val="001F7F97"/>
    <w:rsid w:val="00201654"/>
    <w:rsid w:val="0020195B"/>
    <w:rsid w:val="0020208B"/>
    <w:rsid w:val="00203F6E"/>
    <w:rsid w:val="00205E48"/>
    <w:rsid w:val="002076AC"/>
    <w:rsid w:val="00214A75"/>
    <w:rsid w:val="0021572F"/>
    <w:rsid w:val="00215929"/>
    <w:rsid w:val="002238B0"/>
    <w:rsid w:val="002270C9"/>
    <w:rsid w:val="00227E68"/>
    <w:rsid w:val="00230EDD"/>
    <w:rsid w:val="002318D2"/>
    <w:rsid w:val="002354E9"/>
    <w:rsid w:val="00235CCB"/>
    <w:rsid w:val="0023603B"/>
    <w:rsid w:val="00240512"/>
    <w:rsid w:val="00241E46"/>
    <w:rsid w:val="0024222D"/>
    <w:rsid w:val="002425EE"/>
    <w:rsid w:val="0024396D"/>
    <w:rsid w:val="00251F2F"/>
    <w:rsid w:val="002542EA"/>
    <w:rsid w:val="00257487"/>
    <w:rsid w:val="002624B6"/>
    <w:rsid w:val="00263C93"/>
    <w:rsid w:val="002667F5"/>
    <w:rsid w:val="00272941"/>
    <w:rsid w:val="00275477"/>
    <w:rsid w:val="002812BB"/>
    <w:rsid w:val="0028178A"/>
    <w:rsid w:val="00282789"/>
    <w:rsid w:val="00284738"/>
    <w:rsid w:val="00286B13"/>
    <w:rsid w:val="00286F35"/>
    <w:rsid w:val="0029302E"/>
    <w:rsid w:val="00296602"/>
    <w:rsid w:val="002A3EDD"/>
    <w:rsid w:val="002A4204"/>
    <w:rsid w:val="002A4784"/>
    <w:rsid w:val="002B3CE0"/>
    <w:rsid w:val="002C630B"/>
    <w:rsid w:val="002C764B"/>
    <w:rsid w:val="002D0660"/>
    <w:rsid w:val="002D1E11"/>
    <w:rsid w:val="002D44DB"/>
    <w:rsid w:val="002D64F8"/>
    <w:rsid w:val="002E201C"/>
    <w:rsid w:val="002E4AB5"/>
    <w:rsid w:val="002F0D39"/>
    <w:rsid w:val="003042C2"/>
    <w:rsid w:val="00305F32"/>
    <w:rsid w:val="0031185E"/>
    <w:rsid w:val="00312E62"/>
    <w:rsid w:val="00313CC5"/>
    <w:rsid w:val="00316A55"/>
    <w:rsid w:val="00317814"/>
    <w:rsid w:val="00322A03"/>
    <w:rsid w:val="00323F16"/>
    <w:rsid w:val="003262D0"/>
    <w:rsid w:val="0033131F"/>
    <w:rsid w:val="003314C0"/>
    <w:rsid w:val="00331CDF"/>
    <w:rsid w:val="00337F09"/>
    <w:rsid w:val="00340B7D"/>
    <w:rsid w:val="00344015"/>
    <w:rsid w:val="003464A0"/>
    <w:rsid w:val="00346BDB"/>
    <w:rsid w:val="00352010"/>
    <w:rsid w:val="00352D3D"/>
    <w:rsid w:val="00365BBE"/>
    <w:rsid w:val="003665CE"/>
    <w:rsid w:val="0037095E"/>
    <w:rsid w:val="00372E01"/>
    <w:rsid w:val="00374304"/>
    <w:rsid w:val="00377E22"/>
    <w:rsid w:val="00382943"/>
    <w:rsid w:val="00393A62"/>
    <w:rsid w:val="00393BBA"/>
    <w:rsid w:val="00397904"/>
    <w:rsid w:val="003A113F"/>
    <w:rsid w:val="003A29C1"/>
    <w:rsid w:val="003A37A9"/>
    <w:rsid w:val="003A4477"/>
    <w:rsid w:val="003B046A"/>
    <w:rsid w:val="003B1C5E"/>
    <w:rsid w:val="003B41F8"/>
    <w:rsid w:val="003B6AF8"/>
    <w:rsid w:val="003B7588"/>
    <w:rsid w:val="003C08EC"/>
    <w:rsid w:val="003C183C"/>
    <w:rsid w:val="003C2824"/>
    <w:rsid w:val="003C2D0C"/>
    <w:rsid w:val="003C4AB2"/>
    <w:rsid w:val="003C5A97"/>
    <w:rsid w:val="003C69AE"/>
    <w:rsid w:val="003D49A2"/>
    <w:rsid w:val="003D4D94"/>
    <w:rsid w:val="003D4E23"/>
    <w:rsid w:val="003D5847"/>
    <w:rsid w:val="003D5E8D"/>
    <w:rsid w:val="003E0703"/>
    <w:rsid w:val="003E1C7B"/>
    <w:rsid w:val="003E417F"/>
    <w:rsid w:val="003E5DB1"/>
    <w:rsid w:val="003E60B0"/>
    <w:rsid w:val="003F1DDD"/>
    <w:rsid w:val="003F6E80"/>
    <w:rsid w:val="00402F56"/>
    <w:rsid w:val="00404242"/>
    <w:rsid w:val="00405BFA"/>
    <w:rsid w:val="0041279C"/>
    <w:rsid w:val="004143E8"/>
    <w:rsid w:val="00414841"/>
    <w:rsid w:val="00415BD3"/>
    <w:rsid w:val="004207D7"/>
    <w:rsid w:val="0042098E"/>
    <w:rsid w:val="00426050"/>
    <w:rsid w:val="0043312D"/>
    <w:rsid w:val="004334CD"/>
    <w:rsid w:val="00433B88"/>
    <w:rsid w:val="004378E7"/>
    <w:rsid w:val="00447848"/>
    <w:rsid w:val="00452D91"/>
    <w:rsid w:val="00453180"/>
    <w:rsid w:val="00456817"/>
    <w:rsid w:val="00456B87"/>
    <w:rsid w:val="00456EB7"/>
    <w:rsid w:val="00461F35"/>
    <w:rsid w:val="00466D15"/>
    <w:rsid w:val="00470421"/>
    <w:rsid w:val="00470FAE"/>
    <w:rsid w:val="004718DF"/>
    <w:rsid w:val="00472503"/>
    <w:rsid w:val="004777D5"/>
    <w:rsid w:val="00484319"/>
    <w:rsid w:val="00484AC4"/>
    <w:rsid w:val="00486563"/>
    <w:rsid w:val="0049272B"/>
    <w:rsid w:val="00496366"/>
    <w:rsid w:val="004A1665"/>
    <w:rsid w:val="004A5006"/>
    <w:rsid w:val="004A63DE"/>
    <w:rsid w:val="004B5542"/>
    <w:rsid w:val="004B56D2"/>
    <w:rsid w:val="004C0803"/>
    <w:rsid w:val="004C09C1"/>
    <w:rsid w:val="004C1FF9"/>
    <w:rsid w:val="004C4FE6"/>
    <w:rsid w:val="004D0E65"/>
    <w:rsid w:val="004D24B0"/>
    <w:rsid w:val="004D3D76"/>
    <w:rsid w:val="004D651D"/>
    <w:rsid w:val="004D7782"/>
    <w:rsid w:val="004E044A"/>
    <w:rsid w:val="004E3913"/>
    <w:rsid w:val="004E40ED"/>
    <w:rsid w:val="004E5C47"/>
    <w:rsid w:val="004E5E94"/>
    <w:rsid w:val="004E5F0D"/>
    <w:rsid w:val="004E7355"/>
    <w:rsid w:val="004F6032"/>
    <w:rsid w:val="00500C9C"/>
    <w:rsid w:val="00510455"/>
    <w:rsid w:val="00516AB7"/>
    <w:rsid w:val="005214B8"/>
    <w:rsid w:val="00522478"/>
    <w:rsid w:val="00523803"/>
    <w:rsid w:val="00532991"/>
    <w:rsid w:val="00532DAE"/>
    <w:rsid w:val="00543F66"/>
    <w:rsid w:val="00545356"/>
    <w:rsid w:val="00547749"/>
    <w:rsid w:val="0055111A"/>
    <w:rsid w:val="005518DF"/>
    <w:rsid w:val="00557562"/>
    <w:rsid w:val="00572B7B"/>
    <w:rsid w:val="005747F7"/>
    <w:rsid w:val="00575E34"/>
    <w:rsid w:val="00585DCF"/>
    <w:rsid w:val="00590C5E"/>
    <w:rsid w:val="00592360"/>
    <w:rsid w:val="00593E26"/>
    <w:rsid w:val="005957C2"/>
    <w:rsid w:val="005A1A20"/>
    <w:rsid w:val="005A1DD7"/>
    <w:rsid w:val="005A235F"/>
    <w:rsid w:val="005A2FE5"/>
    <w:rsid w:val="005A5063"/>
    <w:rsid w:val="005B00BA"/>
    <w:rsid w:val="005C237C"/>
    <w:rsid w:val="005C2D0C"/>
    <w:rsid w:val="005C67DF"/>
    <w:rsid w:val="005D15D4"/>
    <w:rsid w:val="005D3458"/>
    <w:rsid w:val="005D7FB9"/>
    <w:rsid w:val="005E362B"/>
    <w:rsid w:val="005E3821"/>
    <w:rsid w:val="005E5541"/>
    <w:rsid w:val="005F645A"/>
    <w:rsid w:val="005F7CBA"/>
    <w:rsid w:val="00600DE2"/>
    <w:rsid w:val="00611086"/>
    <w:rsid w:val="00614601"/>
    <w:rsid w:val="00614AFA"/>
    <w:rsid w:val="00616B08"/>
    <w:rsid w:val="00617CA3"/>
    <w:rsid w:val="00617D42"/>
    <w:rsid w:val="0062182B"/>
    <w:rsid w:val="00622E76"/>
    <w:rsid w:val="00623893"/>
    <w:rsid w:val="00623D18"/>
    <w:rsid w:val="00633CF0"/>
    <w:rsid w:val="006410A4"/>
    <w:rsid w:val="0065027B"/>
    <w:rsid w:val="00656DFA"/>
    <w:rsid w:val="0066233A"/>
    <w:rsid w:val="00663131"/>
    <w:rsid w:val="0066542C"/>
    <w:rsid w:val="006654CD"/>
    <w:rsid w:val="00665CBC"/>
    <w:rsid w:val="00672BDD"/>
    <w:rsid w:val="006734AD"/>
    <w:rsid w:val="0067773E"/>
    <w:rsid w:val="00677D86"/>
    <w:rsid w:val="0068493E"/>
    <w:rsid w:val="00684D6D"/>
    <w:rsid w:val="00686419"/>
    <w:rsid w:val="00690FDD"/>
    <w:rsid w:val="00696257"/>
    <w:rsid w:val="006A1408"/>
    <w:rsid w:val="006A3C4A"/>
    <w:rsid w:val="006A62B7"/>
    <w:rsid w:val="006A7DBF"/>
    <w:rsid w:val="006B1120"/>
    <w:rsid w:val="006B2106"/>
    <w:rsid w:val="006B2535"/>
    <w:rsid w:val="006B3575"/>
    <w:rsid w:val="006B4C04"/>
    <w:rsid w:val="006B7A0E"/>
    <w:rsid w:val="006C32F0"/>
    <w:rsid w:val="006D698A"/>
    <w:rsid w:val="006D7C8B"/>
    <w:rsid w:val="006E4851"/>
    <w:rsid w:val="006E50A1"/>
    <w:rsid w:val="006E525C"/>
    <w:rsid w:val="006E5997"/>
    <w:rsid w:val="006E5E67"/>
    <w:rsid w:val="006E688A"/>
    <w:rsid w:val="006F24FB"/>
    <w:rsid w:val="006F51EE"/>
    <w:rsid w:val="006F62E2"/>
    <w:rsid w:val="006F7611"/>
    <w:rsid w:val="006F77D6"/>
    <w:rsid w:val="006F7910"/>
    <w:rsid w:val="00703D33"/>
    <w:rsid w:val="00704944"/>
    <w:rsid w:val="00705D99"/>
    <w:rsid w:val="0071151E"/>
    <w:rsid w:val="007130F2"/>
    <w:rsid w:val="00716416"/>
    <w:rsid w:val="007242D5"/>
    <w:rsid w:val="00726A4D"/>
    <w:rsid w:val="00731032"/>
    <w:rsid w:val="00736B21"/>
    <w:rsid w:val="00750662"/>
    <w:rsid w:val="00751A67"/>
    <w:rsid w:val="007554F8"/>
    <w:rsid w:val="00756511"/>
    <w:rsid w:val="00757A6A"/>
    <w:rsid w:val="00765498"/>
    <w:rsid w:val="007657DC"/>
    <w:rsid w:val="0076773A"/>
    <w:rsid w:val="00767F3D"/>
    <w:rsid w:val="00774FEF"/>
    <w:rsid w:val="00777F62"/>
    <w:rsid w:val="007807A2"/>
    <w:rsid w:val="007810DA"/>
    <w:rsid w:val="00781F54"/>
    <w:rsid w:val="00782401"/>
    <w:rsid w:val="00783377"/>
    <w:rsid w:val="0079227E"/>
    <w:rsid w:val="00795E37"/>
    <w:rsid w:val="00797314"/>
    <w:rsid w:val="007A2157"/>
    <w:rsid w:val="007A244C"/>
    <w:rsid w:val="007A4A7E"/>
    <w:rsid w:val="007A6978"/>
    <w:rsid w:val="007B195C"/>
    <w:rsid w:val="007B1CC1"/>
    <w:rsid w:val="007B3311"/>
    <w:rsid w:val="007B397A"/>
    <w:rsid w:val="007B4DAA"/>
    <w:rsid w:val="007B57D0"/>
    <w:rsid w:val="007B5EE5"/>
    <w:rsid w:val="007B75A5"/>
    <w:rsid w:val="007B792F"/>
    <w:rsid w:val="007C2814"/>
    <w:rsid w:val="007C6034"/>
    <w:rsid w:val="007C7AAE"/>
    <w:rsid w:val="007D13B7"/>
    <w:rsid w:val="007D195C"/>
    <w:rsid w:val="007E450C"/>
    <w:rsid w:val="007E61BC"/>
    <w:rsid w:val="007E7421"/>
    <w:rsid w:val="007F0586"/>
    <w:rsid w:val="007F659D"/>
    <w:rsid w:val="007F6C13"/>
    <w:rsid w:val="007F6ED9"/>
    <w:rsid w:val="00802FA3"/>
    <w:rsid w:val="00810082"/>
    <w:rsid w:val="00811718"/>
    <w:rsid w:val="00813B3C"/>
    <w:rsid w:val="00821611"/>
    <w:rsid w:val="0082701E"/>
    <w:rsid w:val="008300B1"/>
    <w:rsid w:val="0083162B"/>
    <w:rsid w:val="008316A2"/>
    <w:rsid w:val="00834DE7"/>
    <w:rsid w:val="00837643"/>
    <w:rsid w:val="00842785"/>
    <w:rsid w:val="00844DF2"/>
    <w:rsid w:val="00844EC6"/>
    <w:rsid w:val="00847A8F"/>
    <w:rsid w:val="00851524"/>
    <w:rsid w:val="0085263C"/>
    <w:rsid w:val="00853286"/>
    <w:rsid w:val="00856E5D"/>
    <w:rsid w:val="0086141E"/>
    <w:rsid w:val="00870C99"/>
    <w:rsid w:val="00880DF5"/>
    <w:rsid w:val="008829E9"/>
    <w:rsid w:val="00887C5F"/>
    <w:rsid w:val="00892C7D"/>
    <w:rsid w:val="0089411F"/>
    <w:rsid w:val="0089565E"/>
    <w:rsid w:val="008976B2"/>
    <w:rsid w:val="008A092F"/>
    <w:rsid w:val="008A129D"/>
    <w:rsid w:val="008A3F1A"/>
    <w:rsid w:val="008A6F8F"/>
    <w:rsid w:val="008B07C2"/>
    <w:rsid w:val="008B1A4E"/>
    <w:rsid w:val="008B1D05"/>
    <w:rsid w:val="008B251A"/>
    <w:rsid w:val="008B3E75"/>
    <w:rsid w:val="008C175A"/>
    <w:rsid w:val="008C575B"/>
    <w:rsid w:val="008D22C2"/>
    <w:rsid w:val="008D2DD4"/>
    <w:rsid w:val="008D41D4"/>
    <w:rsid w:val="008D57C1"/>
    <w:rsid w:val="008E61B2"/>
    <w:rsid w:val="008E7BA5"/>
    <w:rsid w:val="008F0D23"/>
    <w:rsid w:val="008F0E99"/>
    <w:rsid w:val="008F20FD"/>
    <w:rsid w:val="008F29D8"/>
    <w:rsid w:val="008F358A"/>
    <w:rsid w:val="008F5E01"/>
    <w:rsid w:val="008F630D"/>
    <w:rsid w:val="009000F6"/>
    <w:rsid w:val="00903993"/>
    <w:rsid w:val="009060AB"/>
    <w:rsid w:val="009067CF"/>
    <w:rsid w:val="00907D2F"/>
    <w:rsid w:val="009153A2"/>
    <w:rsid w:val="00916391"/>
    <w:rsid w:val="0091770C"/>
    <w:rsid w:val="00921014"/>
    <w:rsid w:val="00926485"/>
    <w:rsid w:val="00935768"/>
    <w:rsid w:val="00935DCD"/>
    <w:rsid w:val="0094157A"/>
    <w:rsid w:val="009418E5"/>
    <w:rsid w:val="00941D65"/>
    <w:rsid w:val="00942169"/>
    <w:rsid w:val="0095295D"/>
    <w:rsid w:val="00953284"/>
    <w:rsid w:val="0095460A"/>
    <w:rsid w:val="009549DA"/>
    <w:rsid w:val="0095773D"/>
    <w:rsid w:val="00960830"/>
    <w:rsid w:val="00961E04"/>
    <w:rsid w:val="0096406F"/>
    <w:rsid w:val="009653B0"/>
    <w:rsid w:val="009655BB"/>
    <w:rsid w:val="00975B13"/>
    <w:rsid w:val="00975D08"/>
    <w:rsid w:val="0097690B"/>
    <w:rsid w:val="00981458"/>
    <w:rsid w:val="00985592"/>
    <w:rsid w:val="00993134"/>
    <w:rsid w:val="009941E0"/>
    <w:rsid w:val="009959BC"/>
    <w:rsid w:val="00995FD2"/>
    <w:rsid w:val="00997C62"/>
    <w:rsid w:val="009A4B66"/>
    <w:rsid w:val="009A535E"/>
    <w:rsid w:val="009A6A16"/>
    <w:rsid w:val="009A770C"/>
    <w:rsid w:val="009B11CA"/>
    <w:rsid w:val="009C37E3"/>
    <w:rsid w:val="009C4A82"/>
    <w:rsid w:val="009D2E9F"/>
    <w:rsid w:val="009D59A3"/>
    <w:rsid w:val="009D6556"/>
    <w:rsid w:val="009D6C3E"/>
    <w:rsid w:val="009E2C01"/>
    <w:rsid w:val="009E3669"/>
    <w:rsid w:val="009E3A1B"/>
    <w:rsid w:val="009E4107"/>
    <w:rsid w:val="009E4907"/>
    <w:rsid w:val="009E5939"/>
    <w:rsid w:val="009F1C9B"/>
    <w:rsid w:val="009F2285"/>
    <w:rsid w:val="009F2BD0"/>
    <w:rsid w:val="009F3458"/>
    <w:rsid w:val="009F4F80"/>
    <w:rsid w:val="009F77BD"/>
    <w:rsid w:val="00A01221"/>
    <w:rsid w:val="00A053E8"/>
    <w:rsid w:val="00A0585D"/>
    <w:rsid w:val="00A06427"/>
    <w:rsid w:val="00A1067C"/>
    <w:rsid w:val="00A1162E"/>
    <w:rsid w:val="00A12B3F"/>
    <w:rsid w:val="00A14172"/>
    <w:rsid w:val="00A24EB9"/>
    <w:rsid w:val="00A257E1"/>
    <w:rsid w:val="00A25D8A"/>
    <w:rsid w:val="00A30CC5"/>
    <w:rsid w:val="00A310D4"/>
    <w:rsid w:val="00A357E4"/>
    <w:rsid w:val="00A372F1"/>
    <w:rsid w:val="00A431F8"/>
    <w:rsid w:val="00A51C60"/>
    <w:rsid w:val="00A52505"/>
    <w:rsid w:val="00A534CC"/>
    <w:rsid w:val="00A575D3"/>
    <w:rsid w:val="00A634EB"/>
    <w:rsid w:val="00A65532"/>
    <w:rsid w:val="00A706A2"/>
    <w:rsid w:val="00A7225D"/>
    <w:rsid w:val="00A76930"/>
    <w:rsid w:val="00A77295"/>
    <w:rsid w:val="00A80F75"/>
    <w:rsid w:val="00A812D3"/>
    <w:rsid w:val="00A83382"/>
    <w:rsid w:val="00A84058"/>
    <w:rsid w:val="00A85ECC"/>
    <w:rsid w:val="00A8682B"/>
    <w:rsid w:val="00A91587"/>
    <w:rsid w:val="00A92567"/>
    <w:rsid w:val="00A96AB6"/>
    <w:rsid w:val="00A97DD5"/>
    <w:rsid w:val="00AA1E57"/>
    <w:rsid w:val="00AA22DE"/>
    <w:rsid w:val="00AA34B0"/>
    <w:rsid w:val="00AA4E4A"/>
    <w:rsid w:val="00AB09B9"/>
    <w:rsid w:val="00AB48CB"/>
    <w:rsid w:val="00AB6F0C"/>
    <w:rsid w:val="00AC0DD6"/>
    <w:rsid w:val="00AC19FC"/>
    <w:rsid w:val="00AC2212"/>
    <w:rsid w:val="00AD0FF5"/>
    <w:rsid w:val="00AD7035"/>
    <w:rsid w:val="00AE14C8"/>
    <w:rsid w:val="00AF0F7E"/>
    <w:rsid w:val="00AF38D4"/>
    <w:rsid w:val="00B00A6E"/>
    <w:rsid w:val="00B01939"/>
    <w:rsid w:val="00B16B8D"/>
    <w:rsid w:val="00B17736"/>
    <w:rsid w:val="00B261D4"/>
    <w:rsid w:val="00B26D98"/>
    <w:rsid w:val="00B27DEE"/>
    <w:rsid w:val="00B27F12"/>
    <w:rsid w:val="00B30F07"/>
    <w:rsid w:val="00B32B0D"/>
    <w:rsid w:val="00B33E84"/>
    <w:rsid w:val="00B3420B"/>
    <w:rsid w:val="00B360FE"/>
    <w:rsid w:val="00B3638F"/>
    <w:rsid w:val="00B42150"/>
    <w:rsid w:val="00B43035"/>
    <w:rsid w:val="00B4505D"/>
    <w:rsid w:val="00B4620C"/>
    <w:rsid w:val="00B472B5"/>
    <w:rsid w:val="00B502D6"/>
    <w:rsid w:val="00B5055D"/>
    <w:rsid w:val="00B52D74"/>
    <w:rsid w:val="00B6663A"/>
    <w:rsid w:val="00B66EEC"/>
    <w:rsid w:val="00B718C4"/>
    <w:rsid w:val="00B71FA9"/>
    <w:rsid w:val="00B73FFF"/>
    <w:rsid w:val="00B752A6"/>
    <w:rsid w:val="00B866BE"/>
    <w:rsid w:val="00B91F18"/>
    <w:rsid w:val="00B951CA"/>
    <w:rsid w:val="00B96580"/>
    <w:rsid w:val="00B96F82"/>
    <w:rsid w:val="00B97619"/>
    <w:rsid w:val="00BA153B"/>
    <w:rsid w:val="00BB0367"/>
    <w:rsid w:val="00BB60AB"/>
    <w:rsid w:val="00BB6574"/>
    <w:rsid w:val="00BC0640"/>
    <w:rsid w:val="00BC0E88"/>
    <w:rsid w:val="00BC5351"/>
    <w:rsid w:val="00BD1891"/>
    <w:rsid w:val="00BD2519"/>
    <w:rsid w:val="00BD429A"/>
    <w:rsid w:val="00BD7E45"/>
    <w:rsid w:val="00BE1FAF"/>
    <w:rsid w:val="00BE6EB4"/>
    <w:rsid w:val="00BF15B1"/>
    <w:rsid w:val="00BF6854"/>
    <w:rsid w:val="00C05D1F"/>
    <w:rsid w:val="00C05EB1"/>
    <w:rsid w:val="00C12FFD"/>
    <w:rsid w:val="00C16C03"/>
    <w:rsid w:val="00C2037D"/>
    <w:rsid w:val="00C23294"/>
    <w:rsid w:val="00C372B6"/>
    <w:rsid w:val="00C37CAA"/>
    <w:rsid w:val="00C40981"/>
    <w:rsid w:val="00C415F3"/>
    <w:rsid w:val="00C42E86"/>
    <w:rsid w:val="00C43BAC"/>
    <w:rsid w:val="00C47932"/>
    <w:rsid w:val="00C528C6"/>
    <w:rsid w:val="00C5332A"/>
    <w:rsid w:val="00C54763"/>
    <w:rsid w:val="00C55F5E"/>
    <w:rsid w:val="00C60FD5"/>
    <w:rsid w:val="00C62480"/>
    <w:rsid w:val="00C62FD3"/>
    <w:rsid w:val="00C63A67"/>
    <w:rsid w:val="00C67A3F"/>
    <w:rsid w:val="00C7530D"/>
    <w:rsid w:val="00C75A69"/>
    <w:rsid w:val="00C77B40"/>
    <w:rsid w:val="00C805D4"/>
    <w:rsid w:val="00C80A4D"/>
    <w:rsid w:val="00C835ED"/>
    <w:rsid w:val="00C86579"/>
    <w:rsid w:val="00C869BE"/>
    <w:rsid w:val="00C86CAF"/>
    <w:rsid w:val="00C92CB9"/>
    <w:rsid w:val="00C97E58"/>
    <w:rsid w:val="00CA5EF0"/>
    <w:rsid w:val="00CA728E"/>
    <w:rsid w:val="00CB40B3"/>
    <w:rsid w:val="00CB783D"/>
    <w:rsid w:val="00CC14DF"/>
    <w:rsid w:val="00CC3FBA"/>
    <w:rsid w:val="00CD416A"/>
    <w:rsid w:val="00CD5795"/>
    <w:rsid w:val="00CD6CC4"/>
    <w:rsid w:val="00CE492A"/>
    <w:rsid w:val="00CE63EC"/>
    <w:rsid w:val="00CE6649"/>
    <w:rsid w:val="00CE6B05"/>
    <w:rsid w:val="00CE7A81"/>
    <w:rsid w:val="00CF2085"/>
    <w:rsid w:val="00CF4DE7"/>
    <w:rsid w:val="00CF5316"/>
    <w:rsid w:val="00D02149"/>
    <w:rsid w:val="00D02EF7"/>
    <w:rsid w:val="00D04A39"/>
    <w:rsid w:val="00D0680B"/>
    <w:rsid w:val="00D11CD8"/>
    <w:rsid w:val="00D1626E"/>
    <w:rsid w:val="00D207FB"/>
    <w:rsid w:val="00D21516"/>
    <w:rsid w:val="00D21CAF"/>
    <w:rsid w:val="00D21D91"/>
    <w:rsid w:val="00D26D41"/>
    <w:rsid w:val="00D3220F"/>
    <w:rsid w:val="00D37C94"/>
    <w:rsid w:val="00D443D8"/>
    <w:rsid w:val="00D45276"/>
    <w:rsid w:val="00D46B5F"/>
    <w:rsid w:val="00D50246"/>
    <w:rsid w:val="00D5099C"/>
    <w:rsid w:val="00D62955"/>
    <w:rsid w:val="00D6669F"/>
    <w:rsid w:val="00D720F5"/>
    <w:rsid w:val="00D73445"/>
    <w:rsid w:val="00D75214"/>
    <w:rsid w:val="00D75BE8"/>
    <w:rsid w:val="00D75F2D"/>
    <w:rsid w:val="00D76EE4"/>
    <w:rsid w:val="00D81373"/>
    <w:rsid w:val="00D83417"/>
    <w:rsid w:val="00D84705"/>
    <w:rsid w:val="00D92B46"/>
    <w:rsid w:val="00D9396F"/>
    <w:rsid w:val="00D95D36"/>
    <w:rsid w:val="00DA1C8B"/>
    <w:rsid w:val="00DA2B59"/>
    <w:rsid w:val="00DA359E"/>
    <w:rsid w:val="00DA6A4A"/>
    <w:rsid w:val="00DB0B21"/>
    <w:rsid w:val="00DB0BEB"/>
    <w:rsid w:val="00DB36A0"/>
    <w:rsid w:val="00DB3C58"/>
    <w:rsid w:val="00DB4D0F"/>
    <w:rsid w:val="00DB60F6"/>
    <w:rsid w:val="00DB7357"/>
    <w:rsid w:val="00DD5BA3"/>
    <w:rsid w:val="00DE5BBF"/>
    <w:rsid w:val="00DE5E46"/>
    <w:rsid w:val="00DF4DFF"/>
    <w:rsid w:val="00DF52A4"/>
    <w:rsid w:val="00DF579A"/>
    <w:rsid w:val="00DF79CA"/>
    <w:rsid w:val="00DF7F87"/>
    <w:rsid w:val="00E00094"/>
    <w:rsid w:val="00E002CD"/>
    <w:rsid w:val="00E03B5C"/>
    <w:rsid w:val="00E074E3"/>
    <w:rsid w:val="00E10E21"/>
    <w:rsid w:val="00E10F89"/>
    <w:rsid w:val="00E11B5B"/>
    <w:rsid w:val="00E15CFB"/>
    <w:rsid w:val="00E25B90"/>
    <w:rsid w:val="00E263F3"/>
    <w:rsid w:val="00E27C60"/>
    <w:rsid w:val="00E27FE8"/>
    <w:rsid w:val="00E30D9B"/>
    <w:rsid w:val="00E3161A"/>
    <w:rsid w:val="00E3205C"/>
    <w:rsid w:val="00E340F3"/>
    <w:rsid w:val="00E34573"/>
    <w:rsid w:val="00E359BC"/>
    <w:rsid w:val="00E35BD3"/>
    <w:rsid w:val="00E36229"/>
    <w:rsid w:val="00E37E94"/>
    <w:rsid w:val="00E4204E"/>
    <w:rsid w:val="00E4451C"/>
    <w:rsid w:val="00E44CAD"/>
    <w:rsid w:val="00E463FE"/>
    <w:rsid w:val="00E46AB7"/>
    <w:rsid w:val="00E52593"/>
    <w:rsid w:val="00E52B15"/>
    <w:rsid w:val="00E53268"/>
    <w:rsid w:val="00E53E13"/>
    <w:rsid w:val="00E54438"/>
    <w:rsid w:val="00E5685F"/>
    <w:rsid w:val="00E57A25"/>
    <w:rsid w:val="00E60024"/>
    <w:rsid w:val="00E60718"/>
    <w:rsid w:val="00E6182C"/>
    <w:rsid w:val="00E6592C"/>
    <w:rsid w:val="00E67823"/>
    <w:rsid w:val="00E749CB"/>
    <w:rsid w:val="00E85383"/>
    <w:rsid w:val="00E94417"/>
    <w:rsid w:val="00E954DE"/>
    <w:rsid w:val="00EA35AC"/>
    <w:rsid w:val="00EA6906"/>
    <w:rsid w:val="00EB0E10"/>
    <w:rsid w:val="00EB57BB"/>
    <w:rsid w:val="00EB67B8"/>
    <w:rsid w:val="00EC0E60"/>
    <w:rsid w:val="00EC3B74"/>
    <w:rsid w:val="00EC5185"/>
    <w:rsid w:val="00EC5C90"/>
    <w:rsid w:val="00ED24A3"/>
    <w:rsid w:val="00ED4558"/>
    <w:rsid w:val="00ED71D0"/>
    <w:rsid w:val="00EE0E41"/>
    <w:rsid w:val="00EE17B4"/>
    <w:rsid w:val="00EE40C1"/>
    <w:rsid w:val="00EE5E38"/>
    <w:rsid w:val="00EE709B"/>
    <w:rsid w:val="00EF2A05"/>
    <w:rsid w:val="00EF2D63"/>
    <w:rsid w:val="00EF4C44"/>
    <w:rsid w:val="00EF50DA"/>
    <w:rsid w:val="00EF5959"/>
    <w:rsid w:val="00EF61B6"/>
    <w:rsid w:val="00EF6434"/>
    <w:rsid w:val="00EF692C"/>
    <w:rsid w:val="00F06C94"/>
    <w:rsid w:val="00F07BA4"/>
    <w:rsid w:val="00F12534"/>
    <w:rsid w:val="00F14668"/>
    <w:rsid w:val="00F2479D"/>
    <w:rsid w:val="00F24950"/>
    <w:rsid w:val="00F36527"/>
    <w:rsid w:val="00F4264B"/>
    <w:rsid w:val="00F460B5"/>
    <w:rsid w:val="00F47BE4"/>
    <w:rsid w:val="00F53F6E"/>
    <w:rsid w:val="00F556B4"/>
    <w:rsid w:val="00F57576"/>
    <w:rsid w:val="00F61AA3"/>
    <w:rsid w:val="00F65FB6"/>
    <w:rsid w:val="00F67D2F"/>
    <w:rsid w:val="00F71BC4"/>
    <w:rsid w:val="00F76900"/>
    <w:rsid w:val="00F76C37"/>
    <w:rsid w:val="00F76ED6"/>
    <w:rsid w:val="00F77A35"/>
    <w:rsid w:val="00F81C30"/>
    <w:rsid w:val="00F82ACD"/>
    <w:rsid w:val="00F8355B"/>
    <w:rsid w:val="00F9040E"/>
    <w:rsid w:val="00F95EA1"/>
    <w:rsid w:val="00F96F19"/>
    <w:rsid w:val="00FA0434"/>
    <w:rsid w:val="00FA0481"/>
    <w:rsid w:val="00FA16CC"/>
    <w:rsid w:val="00FA5260"/>
    <w:rsid w:val="00FA6FB1"/>
    <w:rsid w:val="00FB08D6"/>
    <w:rsid w:val="00FB1423"/>
    <w:rsid w:val="00FB5D55"/>
    <w:rsid w:val="00FB6218"/>
    <w:rsid w:val="00FB6720"/>
    <w:rsid w:val="00FD576C"/>
    <w:rsid w:val="00FD57B6"/>
    <w:rsid w:val="00FD60C0"/>
    <w:rsid w:val="00FD6CF7"/>
    <w:rsid w:val="00FE45F8"/>
    <w:rsid w:val="00FE5CB4"/>
    <w:rsid w:val="00FE6A5A"/>
    <w:rsid w:val="00FE6E9D"/>
    <w:rsid w:val="00FF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colormru v:ext="edit" colors="#9fc"/>
    </o:shapedefaults>
    <o:shapelayout v:ext="edit">
      <o:idmap v:ext="edit" data="1"/>
    </o:shapelayout>
  </w:shapeDefaults>
  <w:decimalSymbol w:val="."/>
  <w:listSeparator w:val=","/>
  <w15:docId w15:val="{222818E1-760E-420B-80BF-0B58A8C4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39"/>
    <w:pPr>
      <w:suppressAutoHyphens/>
      <w:overflowPunct w:val="0"/>
      <w:autoSpaceDE w:val="0"/>
      <w:textAlignment w:val="baseline"/>
    </w:pPr>
    <w:rPr>
      <w:rFonts w:ascii="Times" w:hAnsi="Times" w:cs="Time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9E5939"/>
  </w:style>
  <w:style w:type="paragraph" w:customStyle="1" w:styleId="Heading">
    <w:name w:val="Heading"/>
    <w:basedOn w:val="Normal"/>
    <w:next w:val="BodyText"/>
    <w:uiPriority w:val="99"/>
    <w:rsid w:val="009E5939"/>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9E5939"/>
    <w:pPr>
      <w:spacing w:after="120"/>
    </w:pPr>
  </w:style>
  <w:style w:type="character" w:customStyle="1" w:styleId="BodyTextChar">
    <w:name w:val="Body Text Char"/>
    <w:basedOn w:val="DefaultParagraphFont"/>
    <w:link w:val="BodyText"/>
    <w:uiPriority w:val="99"/>
    <w:semiHidden/>
    <w:rsid w:val="00B752A6"/>
    <w:rPr>
      <w:rFonts w:ascii="Times" w:hAnsi="Times" w:cs="Times"/>
      <w:sz w:val="20"/>
      <w:szCs w:val="20"/>
      <w:lang w:eastAsia="ar-SA" w:bidi="ar-SA"/>
    </w:rPr>
  </w:style>
  <w:style w:type="paragraph" w:styleId="List">
    <w:name w:val="List"/>
    <w:basedOn w:val="BodyText"/>
    <w:uiPriority w:val="99"/>
    <w:rsid w:val="009E5939"/>
  </w:style>
  <w:style w:type="paragraph" w:styleId="Caption">
    <w:name w:val="caption"/>
    <w:basedOn w:val="Normal"/>
    <w:uiPriority w:val="99"/>
    <w:qFormat/>
    <w:rsid w:val="009E5939"/>
    <w:pPr>
      <w:suppressLineNumbers/>
      <w:spacing w:before="120" w:after="120"/>
    </w:pPr>
    <w:rPr>
      <w:i/>
      <w:iCs/>
      <w:sz w:val="24"/>
      <w:szCs w:val="24"/>
    </w:rPr>
  </w:style>
  <w:style w:type="paragraph" w:customStyle="1" w:styleId="Index">
    <w:name w:val="Index"/>
    <w:basedOn w:val="Normal"/>
    <w:uiPriority w:val="99"/>
    <w:rsid w:val="009E5939"/>
    <w:pPr>
      <w:suppressLineNumbers/>
    </w:pPr>
  </w:style>
  <w:style w:type="paragraph" w:styleId="Header">
    <w:name w:val="header"/>
    <w:basedOn w:val="Normal"/>
    <w:link w:val="HeaderChar"/>
    <w:uiPriority w:val="99"/>
    <w:rsid w:val="009E5939"/>
    <w:pPr>
      <w:tabs>
        <w:tab w:val="center" w:pos="4320"/>
        <w:tab w:val="right" w:pos="8640"/>
      </w:tabs>
    </w:pPr>
  </w:style>
  <w:style w:type="character" w:customStyle="1" w:styleId="HeaderChar">
    <w:name w:val="Header Char"/>
    <w:basedOn w:val="DefaultParagraphFont"/>
    <w:link w:val="Header"/>
    <w:uiPriority w:val="99"/>
    <w:semiHidden/>
    <w:rsid w:val="00B752A6"/>
    <w:rPr>
      <w:rFonts w:ascii="Times" w:hAnsi="Times" w:cs="Times"/>
      <w:sz w:val="20"/>
      <w:szCs w:val="20"/>
      <w:lang w:eastAsia="ar-SA" w:bidi="ar-SA"/>
    </w:rPr>
  </w:style>
  <w:style w:type="paragraph" w:styleId="Footer">
    <w:name w:val="footer"/>
    <w:basedOn w:val="Normal"/>
    <w:link w:val="FooterChar"/>
    <w:uiPriority w:val="99"/>
    <w:rsid w:val="009E5939"/>
    <w:pPr>
      <w:tabs>
        <w:tab w:val="center" w:pos="4320"/>
        <w:tab w:val="right" w:pos="8640"/>
      </w:tabs>
    </w:pPr>
  </w:style>
  <w:style w:type="character" w:customStyle="1" w:styleId="FooterChar">
    <w:name w:val="Footer Char"/>
    <w:basedOn w:val="DefaultParagraphFont"/>
    <w:link w:val="Footer"/>
    <w:uiPriority w:val="99"/>
    <w:semiHidden/>
    <w:rsid w:val="00B752A6"/>
    <w:rPr>
      <w:rFonts w:ascii="Times" w:hAnsi="Times" w:cs="Times"/>
      <w:sz w:val="20"/>
      <w:szCs w:val="20"/>
      <w:lang w:eastAsia="ar-SA" w:bidi="ar-SA"/>
    </w:rPr>
  </w:style>
  <w:style w:type="paragraph" w:customStyle="1" w:styleId="TableContents">
    <w:name w:val="Table Contents"/>
    <w:basedOn w:val="Normal"/>
    <w:uiPriority w:val="99"/>
    <w:rsid w:val="009E5939"/>
    <w:pPr>
      <w:suppressLineNumbers/>
    </w:pPr>
  </w:style>
  <w:style w:type="paragraph" w:customStyle="1" w:styleId="TableHeading">
    <w:name w:val="Table Heading"/>
    <w:basedOn w:val="TableContents"/>
    <w:uiPriority w:val="99"/>
    <w:rsid w:val="009E5939"/>
    <w:pPr>
      <w:jc w:val="center"/>
    </w:pPr>
    <w:rPr>
      <w:b/>
      <w:bCs/>
    </w:rPr>
  </w:style>
  <w:style w:type="paragraph" w:styleId="ListParagraph">
    <w:name w:val="List Paragraph"/>
    <w:basedOn w:val="Normal"/>
    <w:uiPriority w:val="34"/>
    <w:qFormat/>
    <w:rsid w:val="00D21CAF"/>
    <w:pPr>
      <w:ind w:left="720"/>
      <w:contextualSpacing/>
    </w:pPr>
  </w:style>
  <w:style w:type="character" w:styleId="Hyperlink">
    <w:name w:val="Hyperlink"/>
    <w:basedOn w:val="DefaultParagraphFont"/>
    <w:uiPriority w:val="99"/>
    <w:rsid w:val="005C237C"/>
    <w:rPr>
      <w:color w:val="0000FF"/>
      <w:u w:val="single"/>
    </w:rPr>
  </w:style>
  <w:style w:type="paragraph" w:styleId="BalloonText">
    <w:name w:val="Balloon Text"/>
    <w:basedOn w:val="Normal"/>
    <w:link w:val="BalloonTextChar"/>
    <w:uiPriority w:val="99"/>
    <w:semiHidden/>
    <w:rsid w:val="0068493E"/>
    <w:rPr>
      <w:rFonts w:ascii="Tahoma" w:hAnsi="Tahoma" w:cs="Tahoma"/>
      <w:sz w:val="16"/>
      <w:szCs w:val="16"/>
    </w:rPr>
  </w:style>
  <w:style w:type="character" w:customStyle="1" w:styleId="BalloonTextChar">
    <w:name w:val="Balloon Text Char"/>
    <w:basedOn w:val="DefaultParagraphFont"/>
    <w:link w:val="BalloonText"/>
    <w:uiPriority w:val="99"/>
    <w:semiHidden/>
    <w:rsid w:val="0068493E"/>
    <w:rPr>
      <w:rFonts w:ascii="Tahoma" w:hAnsi="Tahoma" w:cs="Tahoma"/>
      <w:sz w:val="16"/>
      <w:szCs w:val="16"/>
      <w:lang w:eastAsia="ar-SA" w:bidi="ar-SA"/>
    </w:rPr>
  </w:style>
  <w:style w:type="character" w:styleId="CommentReference">
    <w:name w:val="annotation reference"/>
    <w:basedOn w:val="DefaultParagraphFont"/>
    <w:uiPriority w:val="99"/>
    <w:semiHidden/>
    <w:unhideWhenUsed/>
    <w:rsid w:val="00C77B40"/>
    <w:rPr>
      <w:sz w:val="16"/>
      <w:szCs w:val="16"/>
    </w:rPr>
  </w:style>
  <w:style w:type="paragraph" w:styleId="CommentText">
    <w:name w:val="annotation text"/>
    <w:basedOn w:val="Normal"/>
    <w:link w:val="CommentTextChar"/>
    <w:uiPriority w:val="99"/>
    <w:semiHidden/>
    <w:unhideWhenUsed/>
    <w:rsid w:val="00C77B40"/>
  </w:style>
  <w:style w:type="character" w:customStyle="1" w:styleId="CommentTextChar">
    <w:name w:val="Comment Text Char"/>
    <w:basedOn w:val="DefaultParagraphFont"/>
    <w:link w:val="CommentText"/>
    <w:uiPriority w:val="99"/>
    <w:semiHidden/>
    <w:rsid w:val="00C77B40"/>
    <w:rPr>
      <w:rFonts w:ascii="Times" w:hAnsi="Times" w:cs="Times"/>
      <w:sz w:val="20"/>
      <w:szCs w:val="20"/>
      <w:lang w:eastAsia="ar-SA"/>
    </w:rPr>
  </w:style>
  <w:style w:type="paragraph" w:styleId="CommentSubject">
    <w:name w:val="annotation subject"/>
    <w:basedOn w:val="CommentText"/>
    <w:next w:val="CommentText"/>
    <w:link w:val="CommentSubjectChar"/>
    <w:uiPriority w:val="99"/>
    <w:semiHidden/>
    <w:unhideWhenUsed/>
    <w:rsid w:val="00C77B40"/>
    <w:rPr>
      <w:b/>
      <w:bCs/>
    </w:rPr>
  </w:style>
  <w:style w:type="character" w:customStyle="1" w:styleId="CommentSubjectChar">
    <w:name w:val="Comment Subject Char"/>
    <w:basedOn w:val="CommentTextChar"/>
    <w:link w:val="CommentSubject"/>
    <w:uiPriority w:val="99"/>
    <w:semiHidden/>
    <w:rsid w:val="00C77B40"/>
    <w:rPr>
      <w:rFonts w:ascii="Times" w:hAnsi="Times" w:cs="Times"/>
      <w:b/>
      <w:bCs/>
      <w:sz w:val="20"/>
      <w:szCs w:val="20"/>
      <w:lang w:eastAsia="ar-SA"/>
    </w:rPr>
  </w:style>
  <w:style w:type="paragraph" w:customStyle="1" w:styleId="Standard">
    <w:name w:val="Standard"/>
    <w:rsid w:val="00393A62"/>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5683">
      <w:marLeft w:val="0"/>
      <w:marRight w:val="0"/>
      <w:marTop w:val="0"/>
      <w:marBottom w:val="0"/>
      <w:divBdr>
        <w:top w:val="none" w:sz="0" w:space="0" w:color="auto"/>
        <w:left w:val="none" w:sz="0" w:space="0" w:color="auto"/>
        <w:bottom w:val="none" w:sz="0" w:space="0" w:color="auto"/>
        <w:right w:val="none" w:sz="0" w:space="0" w:color="auto"/>
      </w:divBdr>
      <w:divsChild>
        <w:div w:id="199245721">
          <w:marLeft w:val="432"/>
          <w:marRight w:val="0"/>
          <w:marTop w:val="130"/>
          <w:marBottom w:val="0"/>
          <w:divBdr>
            <w:top w:val="none" w:sz="0" w:space="0" w:color="auto"/>
            <w:left w:val="none" w:sz="0" w:space="0" w:color="auto"/>
            <w:bottom w:val="none" w:sz="0" w:space="0" w:color="auto"/>
            <w:right w:val="none" w:sz="0" w:space="0" w:color="auto"/>
          </w:divBdr>
        </w:div>
        <w:div w:id="199245740">
          <w:marLeft w:val="432"/>
          <w:marRight w:val="0"/>
          <w:marTop w:val="130"/>
          <w:marBottom w:val="0"/>
          <w:divBdr>
            <w:top w:val="none" w:sz="0" w:space="0" w:color="auto"/>
            <w:left w:val="none" w:sz="0" w:space="0" w:color="auto"/>
            <w:bottom w:val="none" w:sz="0" w:space="0" w:color="auto"/>
            <w:right w:val="none" w:sz="0" w:space="0" w:color="auto"/>
          </w:divBdr>
        </w:div>
      </w:divsChild>
    </w:div>
    <w:div w:id="199245684">
      <w:marLeft w:val="0"/>
      <w:marRight w:val="0"/>
      <w:marTop w:val="0"/>
      <w:marBottom w:val="0"/>
      <w:divBdr>
        <w:top w:val="none" w:sz="0" w:space="0" w:color="auto"/>
        <w:left w:val="none" w:sz="0" w:space="0" w:color="auto"/>
        <w:bottom w:val="none" w:sz="0" w:space="0" w:color="auto"/>
        <w:right w:val="none" w:sz="0" w:space="0" w:color="auto"/>
      </w:divBdr>
    </w:div>
    <w:div w:id="199245685">
      <w:marLeft w:val="0"/>
      <w:marRight w:val="0"/>
      <w:marTop w:val="0"/>
      <w:marBottom w:val="0"/>
      <w:divBdr>
        <w:top w:val="none" w:sz="0" w:space="0" w:color="auto"/>
        <w:left w:val="none" w:sz="0" w:space="0" w:color="auto"/>
        <w:bottom w:val="none" w:sz="0" w:space="0" w:color="auto"/>
        <w:right w:val="none" w:sz="0" w:space="0" w:color="auto"/>
      </w:divBdr>
      <w:divsChild>
        <w:div w:id="199245690">
          <w:marLeft w:val="864"/>
          <w:marRight w:val="0"/>
          <w:marTop w:val="91"/>
          <w:marBottom w:val="0"/>
          <w:divBdr>
            <w:top w:val="none" w:sz="0" w:space="0" w:color="auto"/>
            <w:left w:val="none" w:sz="0" w:space="0" w:color="auto"/>
            <w:bottom w:val="none" w:sz="0" w:space="0" w:color="auto"/>
            <w:right w:val="none" w:sz="0" w:space="0" w:color="auto"/>
          </w:divBdr>
        </w:div>
        <w:div w:id="199245692">
          <w:marLeft w:val="864"/>
          <w:marRight w:val="0"/>
          <w:marTop w:val="91"/>
          <w:marBottom w:val="0"/>
          <w:divBdr>
            <w:top w:val="none" w:sz="0" w:space="0" w:color="auto"/>
            <w:left w:val="none" w:sz="0" w:space="0" w:color="auto"/>
            <w:bottom w:val="none" w:sz="0" w:space="0" w:color="auto"/>
            <w:right w:val="none" w:sz="0" w:space="0" w:color="auto"/>
          </w:divBdr>
        </w:div>
        <w:div w:id="199245703">
          <w:marLeft w:val="864"/>
          <w:marRight w:val="0"/>
          <w:marTop w:val="91"/>
          <w:marBottom w:val="0"/>
          <w:divBdr>
            <w:top w:val="none" w:sz="0" w:space="0" w:color="auto"/>
            <w:left w:val="none" w:sz="0" w:space="0" w:color="auto"/>
            <w:bottom w:val="none" w:sz="0" w:space="0" w:color="auto"/>
            <w:right w:val="none" w:sz="0" w:space="0" w:color="auto"/>
          </w:divBdr>
        </w:div>
        <w:div w:id="199245704">
          <w:marLeft w:val="864"/>
          <w:marRight w:val="0"/>
          <w:marTop w:val="91"/>
          <w:marBottom w:val="0"/>
          <w:divBdr>
            <w:top w:val="none" w:sz="0" w:space="0" w:color="auto"/>
            <w:left w:val="none" w:sz="0" w:space="0" w:color="auto"/>
            <w:bottom w:val="none" w:sz="0" w:space="0" w:color="auto"/>
            <w:right w:val="none" w:sz="0" w:space="0" w:color="auto"/>
          </w:divBdr>
        </w:div>
        <w:div w:id="199245706">
          <w:marLeft w:val="864"/>
          <w:marRight w:val="0"/>
          <w:marTop w:val="91"/>
          <w:marBottom w:val="0"/>
          <w:divBdr>
            <w:top w:val="none" w:sz="0" w:space="0" w:color="auto"/>
            <w:left w:val="none" w:sz="0" w:space="0" w:color="auto"/>
            <w:bottom w:val="none" w:sz="0" w:space="0" w:color="auto"/>
            <w:right w:val="none" w:sz="0" w:space="0" w:color="auto"/>
          </w:divBdr>
        </w:div>
        <w:div w:id="199245710">
          <w:marLeft w:val="432"/>
          <w:marRight w:val="0"/>
          <w:marTop w:val="110"/>
          <w:marBottom w:val="0"/>
          <w:divBdr>
            <w:top w:val="none" w:sz="0" w:space="0" w:color="auto"/>
            <w:left w:val="none" w:sz="0" w:space="0" w:color="auto"/>
            <w:bottom w:val="none" w:sz="0" w:space="0" w:color="auto"/>
            <w:right w:val="none" w:sz="0" w:space="0" w:color="auto"/>
          </w:divBdr>
        </w:div>
        <w:div w:id="199245726">
          <w:marLeft w:val="864"/>
          <w:marRight w:val="0"/>
          <w:marTop w:val="91"/>
          <w:marBottom w:val="0"/>
          <w:divBdr>
            <w:top w:val="none" w:sz="0" w:space="0" w:color="auto"/>
            <w:left w:val="none" w:sz="0" w:space="0" w:color="auto"/>
            <w:bottom w:val="none" w:sz="0" w:space="0" w:color="auto"/>
            <w:right w:val="none" w:sz="0" w:space="0" w:color="auto"/>
          </w:divBdr>
        </w:div>
        <w:div w:id="199245737">
          <w:marLeft w:val="864"/>
          <w:marRight w:val="0"/>
          <w:marTop w:val="91"/>
          <w:marBottom w:val="0"/>
          <w:divBdr>
            <w:top w:val="none" w:sz="0" w:space="0" w:color="auto"/>
            <w:left w:val="none" w:sz="0" w:space="0" w:color="auto"/>
            <w:bottom w:val="none" w:sz="0" w:space="0" w:color="auto"/>
            <w:right w:val="none" w:sz="0" w:space="0" w:color="auto"/>
          </w:divBdr>
        </w:div>
        <w:div w:id="199245743">
          <w:marLeft w:val="864"/>
          <w:marRight w:val="0"/>
          <w:marTop w:val="91"/>
          <w:marBottom w:val="0"/>
          <w:divBdr>
            <w:top w:val="none" w:sz="0" w:space="0" w:color="auto"/>
            <w:left w:val="none" w:sz="0" w:space="0" w:color="auto"/>
            <w:bottom w:val="none" w:sz="0" w:space="0" w:color="auto"/>
            <w:right w:val="none" w:sz="0" w:space="0" w:color="auto"/>
          </w:divBdr>
        </w:div>
        <w:div w:id="199245745">
          <w:marLeft w:val="864"/>
          <w:marRight w:val="0"/>
          <w:marTop w:val="91"/>
          <w:marBottom w:val="0"/>
          <w:divBdr>
            <w:top w:val="none" w:sz="0" w:space="0" w:color="auto"/>
            <w:left w:val="none" w:sz="0" w:space="0" w:color="auto"/>
            <w:bottom w:val="none" w:sz="0" w:space="0" w:color="auto"/>
            <w:right w:val="none" w:sz="0" w:space="0" w:color="auto"/>
          </w:divBdr>
        </w:div>
        <w:div w:id="199245748">
          <w:marLeft w:val="864"/>
          <w:marRight w:val="0"/>
          <w:marTop w:val="91"/>
          <w:marBottom w:val="0"/>
          <w:divBdr>
            <w:top w:val="none" w:sz="0" w:space="0" w:color="auto"/>
            <w:left w:val="none" w:sz="0" w:space="0" w:color="auto"/>
            <w:bottom w:val="none" w:sz="0" w:space="0" w:color="auto"/>
            <w:right w:val="none" w:sz="0" w:space="0" w:color="auto"/>
          </w:divBdr>
        </w:div>
        <w:div w:id="199245753">
          <w:marLeft w:val="864"/>
          <w:marRight w:val="0"/>
          <w:marTop w:val="91"/>
          <w:marBottom w:val="0"/>
          <w:divBdr>
            <w:top w:val="none" w:sz="0" w:space="0" w:color="auto"/>
            <w:left w:val="none" w:sz="0" w:space="0" w:color="auto"/>
            <w:bottom w:val="none" w:sz="0" w:space="0" w:color="auto"/>
            <w:right w:val="none" w:sz="0" w:space="0" w:color="auto"/>
          </w:divBdr>
        </w:div>
        <w:div w:id="199245756">
          <w:marLeft w:val="864"/>
          <w:marRight w:val="0"/>
          <w:marTop w:val="91"/>
          <w:marBottom w:val="0"/>
          <w:divBdr>
            <w:top w:val="none" w:sz="0" w:space="0" w:color="auto"/>
            <w:left w:val="none" w:sz="0" w:space="0" w:color="auto"/>
            <w:bottom w:val="none" w:sz="0" w:space="0" w:color="auto"/>
            <w:right w:val="none" w:sz="0" w:space="0" w:color="auto"/>
          </w:divBdr>
        </w:div>
      </w:divsChild>
    </w:div>
    <w:div w:id="199245686">
      <w:marLeft w:val="0"/>
      <w:marRight w:val="0"/>
      <w:marTop w:val="0"/>
      <w:marBottom w:val="0"/>
      <w:divBdr>
        <w:top w:val="none" w:sz="0" w:space="0" w:color="auto"/>
        <w:left w:val="none" w:sz="0" w:space="0" w:color="auto"/>
        <w:bottom w:val="none" w:sz="0" w:space="0" w:color="auto"/>
        <w:right w:val="none" w:sz="0" w:space="0" w:color="auto"/>
      </w:divBdr>
    </w:div>
    <w:div w:id="199245689">
      <w:marLeft w:val="0"/>
      <w:marRight w:val="0"/>
      <w:marTop w:val="0"/>
      <w:marBottom w:val="0"/>
      <w:divBdr>
        <w:top w:val="none" w:sz="0" w:space="0" w:color="auto"/>
        <w:left w:val="none" w:sz="0" w:space="0" w:color="auto"/>
        <w:bottom w:val="none" w:sz="0" w:space="0" w:color="auto"/>
        <w:right w:val="none" w:sz="0" w:space="0" w:color="auto"/>
      </w:divBdr>
    </w:div>
    <w:div w:id="199245694">
      <w:marLeft w:val="0"/>
      <w:marRight w:val="0"/>
      <w:marTop w:val="0"/>
      <w:marBottom w:val="0"/>
      <w:divBdr>
        <w:top w:val="none" w:sz="0" w:space="0" w:color="auto"/>
        <w:left w:val="none" w:sz="0" w:space="0" w:color="auto"/>
        <w:bottom w:val="none" w:sz="0" w:space="0" w:color="auto"/>
        <w:right w:val="none" w:sz="0" w:space="0" w:color="auto"/>
      </w:divBdr>
    </w:div>
    <w:div w:id="199245707">
      <w:marLeft w:val="0"/>
      <w:marRight w:val="0"/>
      <w:marTop w:val="0"/>
      <w:marBottom w:val="0"/>
      <w:divBdr>
        <w:top w:val="none" w:sz="0" w:space="0" w:color="auto"/>
        <w:left w:val="none" w:sz="0" w:space="0" w:color="auto"/>
        <w:bottom w:val="none" w:sz="0" w:space="0" w:color="auto"/>
        <w:right w:val="none" w:sz="0" w:space="0" w:color="auto"/>
      </w:divBdr>
    </w:div>
    <w:div w:id="199245713">
      <w:marLeft w:val="0"/>
      <w:marRight w:val="0"/>
      <w:marTop w:val="0"/>
      <w:marBottom w:val="0"/>
      <w:divBdr>
        <w:top w:val="none" w:sz="0" w:space="0" w:color="auto"/>
        <w:left w:val="none" w:sz="0" w:space="0" w:color="auto"/>
        <w:bottom w:val="none" w:sz="0" w:space="0" w:color="auto"/>
        <w:right w:val="none" w:sz="0" w:space="0" w:color="auto"/>
      </w:divBdr>
      <w:divsChild>
        <w:div w:id="199245711">
          <w:marLeft w:val="432"/>
          <w:marRight w:val="0"/>
          <w:marTop w:val="130"/>
          <w:marBottom w:val="0"/>
          <w:divBdr>
            <w:top w:val="none" w:sz="0" w:space="0" w:color="auto"/>
            <w:left w:val="none" w:sz="0" w:space="0" w:color="auto"/>
            <w:bottom w:val="none" w:sz="0" w:space="0" w:color="auto"/>
            <w:right w:val="none" w:sz="0" w:space="0" w:color="auto"/>
          </w:divBdr>
        </w:div>
        <w:div w:id="199245716">
          <w:marLeft w:val="432"/>
          <w:marRight w:val="0"/>
          <w:marTop w:val="130"/>
          <w:marBottom w:val="0"/>
          <w:divBdr>
            <w:top w:val="none" w:sz="0" w:space="0" w:color="auto"/>
            <w:left w:val="none" w:sz="0" w:space="0" w:color="auto"/>
            <w:bottom w:val="none" w:sz="0" w:space="0" w:color="auto"/>
            <w:right w:val="none" w:sz="0" w:space="0" w:color="auto"/>
          </w:divBdr>
        </w:div>
        <w:div w:id="199245754">
          <w:marLeft w:val="432"/>
          <w:marRight w:val="0"/>
          <w:marTop w:val="130"/>
          <w:marBottom w:val="0"/>
          <w:divBdr>
            <w:top w:val="none" w:sz="0" w:space="0" w:color="auto"/>
            <w:left w:val="none" w:sz="0" w:space="0" w:color="auto"/>
            <w:bottom w:val="none" w:sz="0" w:space="0" w:color="auto"/>
            <w:right w:val="none" w:sz="0" w:space="0" w:color="auto"/>
          </w:divBdr>
        </w:div>
      </w:divsChild>
    </w:div>
    <w:div w:id="199245714">
      <w:marLeft w:val="0"/>
      <w:marRight w:val="0"/>
      <w:marTop w:val="0"/>
      <w:marBottom w:val="0"/>
      <w:divBdr>
        <w:top w:val="none" w:sz="0" w:space="0" w:color="auto"/>
        <w:left w:val="none" w:sz="0" w:space="0" w:color="auto"/>
        <w:bottom w:val="none" w:sz="0" w:space="0" w:color="auto"/>
        <w:right w:val="none" w:sz="0" w:space="0" w:color="auto"/>
      </w:divBdr>
      <w:divsChild>
        <w:div w:id="199245687">
          <w:marLeft w:val="432"/>
          <w:marRight w:val="0"/>
          <w:marTop w:val="130"/>
          <w:marBottom w:val="0"/>
          <w:divBdr>
            <w:top w:val="none" w:sz="0" w:space="0" w:color="auto"/>
            <w:left w:val="none" w:sz="0" w:space="0" w:color="auto"/>
            <w:bottom w:val="none" w:sz="0" w:space="0" w:color="auto"/>
            <w:right w:val="none" w:sz="0" w:space="0" w:color="auto"/>
          </w:divBdr>
        </w:div>
        <w:div w:id="199245691">
          <w:marLeft w:val="432"/>
          <w:marRight w:val="0"/>
          <w:marTop w:val="130"/>
          <w:marBottom w:val="0"/>
          <w:divBdr>
            <w:top w:val="none" w:sz="0" w:space="0" w:color="auto"/>
            <w:left w:val="none" w:sz="0" w:space="0" w:color="auto"/>
            <w:bottom w:val="none" w:sz="0" w:space="0" w:color="auto"/>
            <w:right w:val="none" w:sz="0" w:space="0" w:color="auto"/>
          </w:divBdr>
        </w:div>
        <w:div w:id="199245698">
          <w:marLeft w:val="432"/>
          <w:marRight w:val="0"/>
          <w:marTop w:val="130"/>
          <w:marBottom w:val="0"/>
          <w:divBdr>
            <w:top w:val="none" w:sz="0" w:space="0" w:color="auto"/>
            <w:left w:val="none" w:sz="0" w:space="0" w:color="auto"/>
            <w:bottom w:val="none" w:sz="0" w:space="0" w:color="auto"/>
            <w:right w:val="none" w:sz="0" w:space="0" w:color="auto"/>
          </w:divBdr>
        </w:div>
        <w:div w:id="199245699">
          <w:marLeft w:val="432"/>
          <w:marRight w:val="0"/>
          <w:marTop w:val="130"/>
          <w:marBottom w:val="0"/>
          <w:divBdr>
            <w:top w:val="none" w:sz="0" w:space="0" w:color="auto"/>
            <w:left w:val="none" w:sz="0" w:space="0" w:color="auto"/>
            <w:bottom w:val="none" w:sz="0" w:space="0" w:color="auto"/>
            <w:right w:val="none" w:sz="0" w:space="0" w:color="auto"/>
          </w:divBdr>
        </w:div>
        <w:div w:id="199245709">
          <w:marLeft w:val="432"/>
          <w:marRight w:val="0"/>
          <w:marTop w:val="130"/>
          <w:marBottom w:val="0"/>
          <w:divBdr>
            <w:top w:val="none" w:sz="0" w:space="0" w:color="auto"/>
            <w:left w:val="none" w:sz="0" w:space="0" w:color="auto"/>
            <w:bottom w:val="none" w:sz="0" w:space="0" w:color="auto"/>
            <w:right w:val="none" w:sz="0" w:space="0" w:color="auto"/>
          </w:divBdr>
        </w:div>
        <w:div w:id="199245718">
          <w:marLeft w:val="432"/>
          <w:marRight w:val="0"/>
          <w:marTop w:val="130"/>
          <w:marBottom w:val="0"/>
          <w:divBdr>
            <w:top w:val="none" w:sz="0" w:space="0" w:color="auto"/>
            <w:left w:val="none" w:sz="0" w:space="0" w:color="auto"/>
            <w:bottom w:val="none" w:sz="0" w:space="0" w:color="auto"/>
            <w:right w:val="none" w:sz="0" w:space="0" w:color="auto"/>
          </w:divBdr>
        </w:div>
        <w:div w:id="199245751">
          <w:marLeft w:val="432"/>
          <w:marRight w:val="0"/>
          <w:marTop w:val="130"/>
          <w:marBottom w:val="0"/>
          <w:divBdr>
            <w:top w:val="none" w:sz="0" w:space="0" w:color="auto"/>
            <w:left w:val="none" w:sz="0" w:space="0" w:color="auto"/>
            <w:bottom w:val="none" w:sz="0" w:space="0" w:color="auto"/>
            <w:right w:val="none" w:sz="0" w:space="0" w:color="auto"/>
          </w:divBdr>
        </w:div>
      </w:divsChild>
    </w:div>
    <w:div w:id="199245720">
      <w:marLeft w:val="0"/>
      <w:marRight w:val="0"/>
      <w:marTop w:val="0"/>
      <w:marBottom w:val="0"/>
      <w:divBdr>
        <w:top w:val="none" w:sz="0" w:space="0" w:color="auto"/>
        <w:left w:val="none" w:sz="0" w:space="0" w:color="auto"/>
        <w:bottom w:val="none" w:sz="0" w:space="0" w:color="auto"/>
        <w:right w:val="none" w:sz="0" w:space="0" w:color="auto"/>
      </w:divBdr>
    </w:div>
    <w:div w:id="199245723">
      <w:marLeft w:val="0"/>
      <w:marRight w:val="0"/>
      <w:marTop w:val="0"/>
      <w:marBottom w:val="0"/>
      <w:divBdr>
        <w:top w:val="none" w:sz="0" w:space="0" w:color="auto"/>
        <w:left w:val="none" w:sz="0" w:space="0" w:color="auto"/>
        <w:bottom w:val="none" w:sz="0" w:space="0" w:color="auto"/>
        <w:right w:val="none" w:sz="0" w:space="0" w:color="auto"/>
      </w:divBdr>
    </w:div>
    <w:div w:id="199245724">
      <w:marLeft w:val="0"/>
      <w:marRight w:val="0"/>
      <w:marTop w:val="0"/>
      <w:marBottom w:val="0"/>
      <w:divBdr>
        <w:top w:val="none" w:sz="0" w:space="0" w:color="auto"/>
        <w:left w:val="none" w:sz="0" w:space="0" w:color="auto"/>
        <w:bottom w:val="none" w:sz="0" w:space="0" w:color="auto"/>
        <w:right w:val="none" w:sz="0" w:space="0" w:color="auto"/>
      </w:divBdr>
    </w:div>
    <w:div w:id="199245729">
      <w:marLeft w:val="0"/>
      <w:marRight w:val="0"/>
      <w:marTop w:val="0"/>
      <w:marBottom w:val="0"/>
      <w:divBdr>
        <w:top w:val="none" w:sz="0" w:space="0" w:color="auto"/>
        <w:left w:val="none" w:sz="0" w:space="0" w:color="auto"/>
        <w:bottom w:val="none" w:sz="0" w:space="0" w:color="auto"/>
        <w:right w:val="none" w:sz="0" w:space="0" w:color="auto"/>
      </w:divBdr>
    </w:div>
    <w:div w:id="199245730">
      <w:marLeft w:val="0"/>
      <w:marRight w:val="0"/>
      <w:marTop w:val="0"/>
      <w:marBottom w:val="0"/>
      <w:divBdr>
        <w:top w:val="none" w:sz="0" w:space="0" w:color="auto"/>
        <w:left w:val="none" w:sz="0" w:space="0" w:color="auto"/>
        <w:bottom w:val="none" w:sz="0" w:space="0" w:color="auto"/>
        <w:right w:val="none" w:sz="0" w:space="0" w:color="auto"/>
      </w:divBdr>
    </w:div>
    <w:div w:id="199245732">
      <w:marLeft w:val="0"/>
      <w:marRight w:val="0"/>
      <w:marTop w:val="0"/>
      <w:marBottom w:val="0"/>
      <w:divBdr>
        <w:top w:val="none" w:sz="0" w:space="0" w:color="auto"/>
        <w:left w:val="none" w:sz="0" w:space="0" w:color="auto"/>
        <w:bottom w:val="none" w:sz="0" w:space="0" w:color="auto"/>
        <w:right w:val="none" w:sz="0" w:space="0" w:color="auto"/>
      </w:divBdr>
      <w:divsChild>
        <w:div w:id="199245749">
          <w:marLeft w:val="432"/>
          <w:marRight w:val="0"/>
          <w:marTop w:val="91"/>
          <w:marBottom w:val="0"/>
          <w:divBdr>
            <w:top w:val="none" w:sz="0" w:space="0" w:color="auto"/>
            <w:left w:val="none" w:sz="0" w:space="0" w:color="auto"/>
            <w:bottom w:val="none" w:sz="0" w:space="0" w:color="auto"/>
            <w:right w:val="none" w:sz="0" w:space="0" w:color="auto"/>
          </w:divBdr>
        </w:div>
      </w:divsChild>
    </w:div>
    <w:div w:id="199245734">
      <w:marLeft w:val="0"/>
      <w:marRight w:val="0"/>
      <w:marTop w:val="0"/>
      <w:marBottom w:val="0"/>
      <w:divBdr>
        <w:top w:val="none" w:sz="0" w:space="0" w:color="auto"/>
        <w:left w:val="none" w:sz="0" w:space="0" w:color="auto"/>
        <w:bottom w:val="none" w:sz="0" w:space="0" w:color="auto"/>
        <w:right w:val="none" w:sz="0" w:space="0" w:color="auto"/>
      </w:divBdr>
    </w:div>
    <w:div w:id="199245735">
      <w:marLeft w:val="0"/>
      <w:marRight w:val="0"/>
      <w:marTop w:val="0"/>
      <w:marBottom w:val="0"/>
      <w:divBdr>
        <w:top w:val="none" w:sz="0" w:space="0" w:color="auto"/>
        <w:left w:val="none" w:sz="0" w:space="0" w:color="auto"/>
        <w:bottom w:val="none" w:sz="0" w:space="0" w:color="auto"/>
        <w:right w:val="none" w:sz="0" w:space="0" w:color="auto"/>
      </w:divBdr>
    </w:div>
    <w:div w:id="199245738">
      <w:marLeft w:val="0"/>
      <w:marRight w:val="0"/>
      <w:marTop w:val="0"/>
      <w:marBottom w:val="0"/>
      <w:divBdr>
        <w:top w:val="none" w:sz="0" w:space="0" w:color="auto"/>
        <w:left w:val="none" w:sz="0" w:space="0" w:color="auto"/>
        <w:bottom w:val="none" w:sz="0" w:space="0" w:color="auto"/>
        <w:right w:val="none" w:sz="0" w:space="0" w:color="auto"/>
      </w:divBdr>
    </w:div>
    <w:div w:id="199245742">
      <w:marLeft w:val="0"/>
      <w:marRight w:val="0"/>
      <w:marTop w:val="0"/>
      <w:marBottom w:val="0"/>
      <w:divBdr>
        <w:top w:val="none" w:sz="0" w:space="0" w:color="auto"/>
        <w:left w:val="none" w:sz="0" w:space="0" w:color="auto"/>
        <w:bottom w:val="none" w:sz="0" w:space="0" w:color="auto"/>
        <w:right w:val="none" w:sz="0" w:space="0" w:color="auto"/>
      </w:divBdr>
      <w:divsChild>
        <w:div w:id="199245681">
          <w:marLeft w:val="864"/>
          <w:marRight w:val="0"/>
          <w:marTop w:val="96"/>
          <w:marBottom w:val="0"/>
          <w:divBdr>
            <w:top w:val="none" w:sz="0" w:space="0" w:color="auto"/>
            <w:left w:val="none" w:sz="0" w:space="0" w:color="auto"/>
            <w:bottom w:val="none" w:sz="0" w:space="0" w:color="auto"/>
            <w:right w:val="none" w:sz="0" w:space="0" w:color="auto"/>
          </w:divBdr>
        </w:div>
        <w:div w:id="199245682">
          <w:marLeft w:val="864"/>
          <w:marRight w:val="0"/>
          <w:marTop w:val="96"/>
          <w:marBottom w:val="0"/>
          <w:divBdr>
            <w:top w:val="none" w:sz="0" w:space="0" w:color="auto"/>
            <w:left w:val="none" w:sz="0" w:space="0" w:color="auto"/>
            <w:bottom w:val="none" w:sz="0" w:space="0" w:color="auto"/>
            <w:right w:val="none" w:sz="0" w:space="0" w:color="auto"/>
          </w:divBdr>
        </w:div>
        <w:div w:id="199245693">
          <w:marLeft w:val="432"/>
          <w:marRight w:val="0"/>
          <w:marTop w:val="120"/>
          <w:marBottom w:val="0"/>
          <w:divBdr>
            <w:top w:val="none" w:sz="0" w:space="0" w:color="auto"/>
            <w:left w:val="none" w:sz="0" w:space="0" w:color="auto"/>
            <w:bottom w:val="none" w:sz="0" w:space="0" w:color="auto"/>
            <w:right w:val="none" w:sz="0" w:space="0" w:color="auto"/>
          </w:divBdr>
        </w:div>
        <w:div w:id="199245695">
          <w:marLeft w:val="864"/>
          <w:marRight w:val="0"/>
          <w:marTop w:val="96"/>
          <w:marBottom w:val="0"/>
          <w:divBdr>
            <w:top w:val="none" w:sz="0" w:space="0" w:color="auto"/>
            <w:left w:val="none" w:sz="0" w:space="0" w:color="auto"/>
            <w:bottom w:val="none" w:sz="0" w:space="0" w:color="auto"/>
            <w:right w:val="none" w:sz="0" w:space="0" w:color="auto"/>
          </w:divBdr>
        </w:div>
        <w:div w:id="199245696">
          <w:marLeft w:val="432"/>
          <w:marRight w:val="0"/>
          <w:marTop w:val="120"/>
          <w:marBottom w:val="0"/>
          <w:divBdr>
            <w:top w:val="none" w:sz="0" w:space="0" w:color="auto"/>
            <w:left w:val="none" w:sz="0" w:space="0" w:color="auto"/>
            <w:bottom w:val="none" w:sz="0" w:space="0" w:color="auto"/>
            <w:right w:val="none" w:sz="0" w:space="0" w:color="auto"/>
          </w:divBdr>
        </w:div>
        <w:div w:id="199245697">
          <w:marLeft w:val="864"/>
          <w:marRight w:val="0"/>
          <w:marTop w:val="96"/>
          <w:marBottom w:val="0"/>
          <w:divBdr>
            <w:top w:val="none" w:sz="0" w:space="0" w:color="auto"/>
            <w:left w:val="none" w:sz="0" w:space="0" w:color="auto"/>
            <w:bottom w:val="none" w:sz="0" w:space="0" w:color="auto"/>
            <w:right w:val="none" w:sz="0" w:space="0" w:color="auto"/>
          </w:divBdr>
        </w:div>
        <w:div w:id="199245705">
          <w:marLeft w:val="432"/>
          <w:marRight w:val="0"/>
          <w:marTop w:val="120"/>
          <w:marBottom w:val="0"/>
          <w:divBdr>
            <w:top w:val="none" w:sz="0" w:space="0" w:color="auto"/>
            <w:left w:val="none" w:sz="0" w:space="0" w:color="auto"/>
            <w:bottom w:val="none" w:sz="0" w:space="0" w:color="auto"/>
            <w:right w:val="none" w:sz="0" w:space="0" w:color="auto"/>
          </w:divBdr>
        </w:div>
        <w:div w:id="199245712">
          <w:marLeft w:val="864"/>
          <w:marRight w:val="0"/>
          <w:marTop w:val="96"/>
          <w:marBottom w:val="0"/>
          <w:divBdr>
            <w:top w:val="none" w:sz="0" w:space="0" w:color="auto"/>
            <w:left w:val="none" w:sz="0" w:space="0" w:color="auto"/>
            <w:bottom w:val="none" w:sz="0" w:space="0" w:color="auto"/>
            <w:right w:val="none" w:sz="0" w:space="0" w:color="auto"/>
          </w:divBdr>
        </w:div>
        <w:div w:id="199245722">
          <w:marLeft w:val="864"/>
          <w:marRight w:val="0"/>
          <w:marTop w:val="96"/>
          <w:marBottom w:val="0"/>
          <w:divBdr>
            <w:top w:val="none" w:sz="0" w:space="0" w:color="auto"/>
            <w:left w:val="none" w:sz="0" w:space="0" w:color="auto"/>
            <w:bottom w:val="none" w:sz="0" w:space="0" w:color="auto"/>
            <w:right w:val="none" w:sz="0" w:space="0" w:color="auto"/>
          </w:divBdr>
        </w:div>
        <w:div w:id="199245725">
          <w:marLeft w:val="864"/>
          <w:marRight w:val="0"/>
          <w:marTop w:val="96"/>
          <w:marBottom w:val="0"/>
          <w:divBdr>
            <w:top w:val="none" w:sz="0" w:space="0" w:color="auto"/>
            <w:left w:val="none" w:sz="0" w:space="0" w:color="auto"/>
            <w:bottom w:val="none" w:sz="0" w:space="0" w:color="auto"/>
            <w:right w:val="none" w:sz="0" w:space="0" w:color="auto"/>
          </w:divBdr>
        </w:div>
        <w:div w:id="199245727">
          <w:marLeft w:val="864"/>
          <w:marRight w:val="0"/>
          <w:marTop w:val="96"/>
          <w:marBottom w:val="0"/>
          <w:divBdr>
            <w:top w:val="none" w:sz="0" w:space="0" w:color="auto"/>
            <w:left w:val="none" w:sz="0" w:space="0" w:color="auto"/>
            <w:bottom w:val="none" w:sz="0" w:space="0" w:color="auto"/>
            <w:right w:val="none" w:sz="0" w:space="0" w:color="auto"/>
          </w:divBdr>
        </w:div>
        <w:div w:id="199245733">
          <w:marLeft w:val="864"/>
          <w:marRight w:val="0"/>
          <w:marTop w:val="96"/>
          <w:marBottom w:val="0"/>
          <w:divBdr>
            <w:top w:val="none" w:sz="0" w:space="0" w:color="auto"/>
            <w:left w:val="none" w:sz="0" w:space="0" w:color="auto"/>
            <w:bottom w:val="none" w:sz="0" w:space="0" w:color="auto"/>
            <w:right w:val="none" w:sz="0" w:space="0" w:color="auto"/>
          </w:divBdr>
        </w:div>
        <w:div w:id="199245736">
          <w:marLeft w:val="864"/>
          <w:marRight w:val="0"/>
          <w:marTop w:val="96"/>
          <w:marBottom w:val="0"/>
          <w:divBdr>
            <w:top w:val="none" w:sz="0" w:space="0" w:color="auto"/>
            <w:left w:val="none" w:sz="0" w:space="0" w:color="auto"/>
            <w:bottom w:val="none" w:sz="0" w:space="0" w:color="auto"/>
            <w:right w:val="none" w:sz="0" w:space="0" w:color="auto"/>
          </w:divBdr>
        </w:div>
        <w:div w:id="199245741">
          <w:marLeft w:val="864"/>
          <w:marRight w:val="0"/>
          <w:marTop w:val="96"/>
          <w:marBottom w:val="0"/>
          <w:divBdr>
            <w:top w:val="none" w:sz="0" w:space="0" w:color="auto"/>
            <w:left w:val="none" w:sz="0" w:space="0" w:color="auto"/>
            <w:bottom w:val="none" w:sz="0" w:space="0" w:color="auto"/>
            <w:right w:val="none" w:sz="0" w:space="0" w:color="auto"/>
          </w:divBdr>
        </w:div>
      </w:divsChild>
    </w:div>
    <w:div w:id="199245746">
      <w:marLeft w:val="0"/>
      <w:marRight w:val="0"/>
      <w:marTop w:val="0"/>
      <w:marBottom w:val="0"/>
      <w:divBdr>
        <w:top w:val="none" w:sz="0" w:space="0" w:color="auto"/>
        <w:left w:val="none" w:sz="0" w:space="0" w:color="auto"/>
        <w:bottom w:val="none" w:sz="0" w:space="0" w:color="auto"/>
        <w:right w:val="none" w:sz="0" w:space="0" w:color="auto"/>
      </w:divBdr>
    </w:div>
    <w:div w:id="199245755">
      <w:marLeft w:val="0"/>
      <w:marRight w:val="0"/>
      <w:marTop w:val="0"/>
      <w:marBottom w:val="0"/>
      <w:divBdr>
        <w:top w:val="none" w:sz="0" w:space="0" w:color="auto"/>
        <w:left w:val="none" w:sz="0" w:space="0" w:color="auto"/>
        <w:bottom w:val="none" w:sz="0" w:space="0" w:color="auto"/>
        <w:right w:val="none" w:sz="0" w:space="0" w:color="auto"/>
      </w:divBdr>
      <w:divsChild>
        <w:div w:id="199245702">
          <w:marLeft w:val="432"/>
          <w:marRight w:val="0"/>
          <w:marTop w:val="91"/>
          <w:marBottom w:val="0"/>
          <w:divBdr>
            <w:top w:val="none" w:sz="0" w:space="0" w:color="auto"/>
            <w:left w:val="none" w:sz="0" w:space="0" w:color="auto"/>
            <w:bottom w:val="none" w:sz="0" w:space="0" w:color="auto"/>
            <w:right w:val="none" w:sz="0" w:space="0" w:color="auto"/>
          </w:divBdr>
        </w:div>
        <w:div w:id="199245717">
          <w:marLeft w:val="432"/>
          <w:marRight w:val="0"/>
          <w:marTop w:val="91"/>
          <w:marBottom w:val="0"/>
          <w:divBdr>
            <w:top w:val="none" w:sz="0" w:space="0" w:color="auto"/>
            <w:left w:val="none" w:sz="0" w:space="0" w:color="auto"/>
            <w:bottom w:val="none" w:sz="0" w:space="0" w:color="auto"/>
            <w:right w:val="none" w:sz="0" w:space="0" w:color="auto"/>
          </w:divBdr>
        </w:div>
        <w:div w:id="199245719">
          <w:marLeft w:val="432"/>
          <w:marRight w:val="0"/>
          <w:marTop w:val="91"/>
          <w:marBottom w:val="0"/>
          <w:divBdr>
            <w:top w:val="none" w:sz="0" w:space="0" w:color="auto"/>
            <w:left w:val="none" w:sz="0" w:space="0" w:color="auto"/>
            <w:bottom w:val="none" w:sz="0" w:space="0" w:color="auto"/>
            <w:right w:val="none" w:sz="0" w:space="0" w:color="auto"/>
          </w:divBdr>
        </w:div>
        <w:div w:id="199245750">
          <w:marLeft w:val="432"/>
          <w:marRight w:val="0"/>
          <w:marTop w:val="91"/>
          <w:marBottom w:val="0"/>
          <w:divBdr>
            <w:top w:val="none" w:sz="0" w:space="0" w:color="auto"/>
            <w:left w:val="none" w:sz="0" w:space="0" w:color="auto"/>
            <w:bottom w:val="none" w:sz="0" w:space="0" w:color="auto"/>
            <w:right w:val="none" w:sz="0" w:space="0" w:color="auto"/>
          </w:divBdr>
        </w:div>
      </w:divsChild>
    </w:div>
    <w:div w:id="199245757">
      <w:marLeft w:val="0"/>
      <w:marRight w:val="0"/>
      <w:marTop w:val="0"/>
      <w:marBottom w:val="0"/>
      <w:divBdr>
        <w:top w:val="none" w:sz="0" w:space="0" w:color="auto"/>
        <w:left w:val="none" w:sz="0" w:space="0" w:color="auto"/>
        <w:bottom w:val="none" w:sz="0" w:space="0" w:color="auto"/>
        <w:right w:val="none" w:sz="0" w:space="0" w:color="auto"/>
      </w:divBdr>
      <w:divsChild>
        <w:div w:id="199245688">
          <w:marLeft w:val="432"/>
          <w:marRight w:val="0"/>
          <w:marTop w:val="130"/>
          <w:marBottom w:val="0"/>
          <w:divBdr>
            <w:top w:val="none" w:sz="0" w:space="0" w:color="auto"/>
            <w:left w:val="none" w:sz="0" w:space="0" w:color="auto"/>
            <w:bottom w:val="none" w:sz="0" w:space="0" w:color="auto"/>
            <w:right w:val="none" w:sz="0" w:space="0" w:color="auto"/>
          </w:divBdr>
        </w:div>
        <w:div w:id="199245700">
          <w:marLeft w:val="432"/>
          <w:marRight w:val="0"/>
          <w:marTop w:val="130"/>
          <w:marBottom w:val="0"/>
          <w:divBdr>
            <w:top w:val="none" w:sz="0" w:space="0" w:color="auto"/>
            <w:left w:val="none" w:sz="0" w:space="0" w:color="auto"/>
            <w:bottom w:val="none" w:sz="0" w:space="0" w:color="auto"/>
            <w:right w:val="none" w:sz="0" w:space="0" w:color="auto"/>
          </w:divBdr>
        </w:div>
        <w:div w:id="199245701">
          <w:marLeft w:val="432"/>
          <w:marRight w:val="0"/>
          <w:marTop w:val="130"/>
          <w:marBottom w:val="0"/>
          <w:divBdr>
            <w:top w:val="none" w:sz="0" w:space="0" w:color="auto"/>
            <w:left w:val="none" w:sz="0" w:space="0" w:color="auto"/>
            <w:bottom w:val="none" w:sz="0" w:space="0" w:color="auto"/>
            <w:right w:val="none" w:sz="0" w:space="0" w:color="auto"/>
          </w:divBdr>
        </w:div>
        <w:div w:id="199245708">
          <w:marLeft w:val="432"/>
          <w:marRight w:val="0"/>
          <w:marTop w:val="130"/>
          <w:marBottom w:val="0"/>
          <w:divBdr>
            <w:top w:val="none" w:sz="0" w:space="0" w:color="auto"/>
            <w:left w:val="none" w:sz="0" w:space="0" w:color="auto"/>
            <w:bottom w:val="none" w:sz="0" w:space="0" w:color="auto"/>
            <w:right w:val="none" w:sz="0" w:space="0" w:color="auto"/>
          </w:divBdr>
        </w:div>
        <w:div w:id="199245715">
          <w:marLeft w:val="864"/>
          <w:marRight w:val="0"/>
          <w:marTop w:val="106"/>
          <w:marBottom w:val="0"/>
          <w:divBdr>
            <w:top w:val="none" w:sz="0" w:space="0" w:color="auto"/>
            <w:left w:val="none" w:sz="0" w:space="0" w:color="auto"/>
            <w:bottom w:val="none" w:sz="0" w:space="0" w:color="auto"/>
            <w:right w:val="none" w:sz="0" w:space="0" w:color="auto"/>
          </w:divBdr>
        </w:div>
        <w:div w:id="199245728">
          <w:marLeft w:val="432"/>
          <w:marRight w:val="0"/>
          <w:marTop w:val="130"/>
          <w:marBottom w:val="0"/>
          <w:divBdr>
            <w:top w:val="none" w:sz="0" w:space="0" w:color="auto"/>
            <w:left w:val="none" w:sz="0" w:space="0" w:color="auto"/>
            <w:bottom w:val="none" w:sz="0" w:space="0" w:color="auto"/>
            <w:right w:val="none" w:sz="0" w:space="0" w:color="auto"/>
          </w:divBdr>
        </w:div>
        <w:div w:id="199245731">
          <w:marLeft w:val="864"/>
          <w:marRight w:val="0"/>
          <w:marTop w:val="106"/>
          <w:marBottom w:val="0"/>
          <w:divBdr>
            <w:top w:val="none" w:sz="0" w:space="0" w:color="auto"/>
            <w:left w:val="none" w:sz="0" w:space="0" w:color="auto"/>
            <w:bottom w:val="none" w:sz="0" w:space="0" w:color="auto"/>
            <w:right w:val="none" w:sz="0" w:space="0" w:color="auto"/>
          </w:divBdr>
        </w:div>
        <w:div w:id="199245739">
          <w:marLeft w:val="864"/>
          <w:marRight w:val="0"/>
          <w:marTop w:val="106"/>
          <w:marBottom w:val="0"/>
          <w:divBdr>
            <w:top w:val="none" w:sz="0" w:space="0" w:color="auto"/>
            <w:left w:val="none" w:sz="0" w:space="0" w:color="auto"/>
            <w:bottom w:val="none" w:sz="0" w:space="0" w:color="auto"/>
            <w:right w:val="none" w:sz="0" w:space="0" w:color="auto"/>
          </w:divBdr>
        </w:div>
        <w:div w:id="199245744">
          <w:marLeft w:val="864"/>
          <w:marRight w:val="0"/>
          <w:marTop w:val="106"/>
          <w:marBottom w:val="0"/>
          <w:divBdr>
            <w:top w:val="none" w:sz="0" w:space="0" w:color="auto"/>
            <w:left w:val="none" w:sz="0" w:space="0" w:color="auto"/>
            <w:bottom w:val="none" w:sz="0" w:space="0" w:color="auto"/>
            <w:right w:val="none" w:sz="0" w:space="0" w:color="auto"/>
          </w:divBdr>
        </w:div>
        <w:div w:id="199245747">
          <w:marLeft w:val="864"/>
          <w:marRight w:val="0"/>
          <w:marTop w:val="106"/>
          <w:marBottom w:val="0"/>
          <w:divBdr>
            <w:top w:val="none" w:sz="0" w:space="0" w:color="auto"/>
            <w:left w:val="none" w:sz="0" w:space="0" w:color="auto"/>
            <w:bottom w:val="none" w:sz="0" w:space="0" w:color="auto"/>
            <w:right w:val="none" w:sz="0" w:space="0" w:color="auto"/>
          </w:divBdr>
        </w:div>
        <w:div w:id="199245752">
          <w:marLeft w:val="432"/>
          <w:marRight w:val="0"/>
          <w:marTop w:val="130"/>
          <w:marBottom w:val="0"/>
          <w:divBdr>
            <w:top w:val="none" w:sz="0" w:space="0" w:color="auto"/>
            <w:left w:val="none" w:sz="0" w:space="0" w:color="auto"/>
            <w:bottom w:val="none" w:sz="0" w:space="0" w:color="auto"/>
            <w:right w:val="none" w:sz="0" w:space="0" w:color="auto"/>
          </w:divBdr>
        </w:div>
      </w:divsChild>
    </w:div>
    <w:div w:id="1284965420">
      <w:bodyDiv w:val="1"/>
      <w:marLeft w:val="0"/>
      <w:marRight w:val="0"/>
      <w:marTop w:val="0"/>
      <w:marBottom w:val="0"/>
      <w:divBdr>
        <w:top w:val="none" w:sz="0" w:space="0" w:color="auto"/>
        <w:left w:val="none" w:sz="0" w:space="0" w:color="auto"/>
        <w:bottom w:val="none" w:sz="0" w:space="0" w:color="auto"/>
        <w:right w:val="none" w:sz="0" w:space="0" w:color="auto"/>
      </w:divBdr>
    </w:div>
    <w:div w:id="19140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0500E-F889-4BEB-8201-48471F33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4750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MEETING MINUTES</vt:lpstr>
    </vt:vector>
  </TitlesOfParts>
  <Company>Microsoft</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Cassie M. Parker</dc:creator>
  <cp:lastModifiedBy>Adam Tatar</cp:lastModifiedBy>
  <cp:revision>2</cp:revision>
  <cp:lastPrinted>2014-06-27T14:06:00Z</cp:lastPrinted>
  <dcterms:created xsi:type="dcterms:W3CDTF">2015-07-08T22:37:00Z</dcterms:created>
  <dcterms:modified xsi:type="dcterms:W3CDTF">2015-07-08T22:37:00Z</dcterms:modified>
</cp:coreProperties>
</file>